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val="0"/>
        <w:spacing w:line="600" w:lineRule="exact"/>
        <w:jc w:val="center"/>
        <w:textAlignment w:val="baseline"/>
        <w:rPr>
          <w:rFonts w:eastAsia="仿宋_GB2312"/>
          <w:kern w:val="0"/>
          <w:sz w:val="32"/>
          <w:szCs w:val="32"/>
          <w:highlight w:val="none"/>
        </w:rPr>
      </w:pPr>
      <w:r>
        <w:rPr>
          <w:rFonts w:hint="eastAsia" w:hAnsi="宋体"/>
          <w:b/>
          <w:kern w:val="0"/>
          <w:sz w:val="44"/>
          <w:szCs w:val="44"/>
          <w:highlight w:val="none"/>
        </w:rPr>
        <w:t>太仓市2021年事业单位公开招聘工作人员报考</w:t>
      </w:r>
      <w:r>
        <w:rPr>
          <w:rFonts w:hint="eastAsia" w:hAnsi="宋体"/>
          <w:b/>
          <w:kern w:val="0"/>
          <w:sz w:val="44"/>
          <w:szCs w:val="44"/>
          <w:highlight w:val="none"/>
          <w:lang w:eastAsia="zh-CN"/>
        </w:rPr>
        <w:t>指南</w:t>
      </w:r>
    </w:p>
    <w:p>
      <w:pPr>
        <w:adjustRightInd w:val="0"/>
        <w:spacing w:line="400" w:lineRule="exact"/>
        <w:jc w:val="center"/>
        <w:textAlignment w:val="baseline"/>
        <w:rPr>
          <w:rFonts w:eastAsia="仿宋_GB2312"/>
          <w:kern w:val="0"/>
          <w:sz w:val="32"/>
          <w:szCs w:val="32"/>
          <w:highlight w:val="none"/>
        </w:rPr>
      </w:pPr>
    </w:p>
    <w:p>
      <w:pPr>
        <w:tabs>
          <w:tab w:val="left" w:pos="0"/>
        </w:tabs>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根据《江苏省事业单位公开招聘人员办法》（苏办发[2020]9号）</w:t>
      </w:r>
      <w:r>
        <w:rPr>
          <w:rFonts w:hint="eastAsia" w:asciiTheme="minorEastAsia" w:hAnsiTheme="minorEastAsia" w:cstheme="minorEastAsia"/>
          <w:kern w:val="0"/>
          <w:sz w:val="24"/>
          <w:szCs w:val="24"/>
          <w:highlight w:val="none"/>
          <w:lang w:eastAsia="zh-CN"/>
        </w:rPr>
        <w:t>、《太仓市2021年事业单位公开招聘工作人员公告》</w:t>
      </w:r>
      <w:r>
        <w:rPr>
          <w:rFonts w:hint="eastAsia" w:asciiTheme="minorEastAsia" w:hAnsiTheme="minorEastAsia" w:eastAsiaTheme="minorEastAsia" w:cstheme="minorEastAsia"/>
          <w:kern w:val="0"/>
          <w:sz w:val="24"/>
          <w:szCs w:val="24"/>
          <w:highlight w:val="none"/>
        </w:rPr>
        <w:t>有关规定，现就太仓市202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年事业单位公开招聘网上报名注意事项明确如下：</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8"/>
          <w:szCs w:val="28"/>
          <w:highlight w:val="none"/>
        </w:rPr>
        <w:t>一、</w:t>
      </w:r>
      <w:r>
        <w:rPr>
          <w:rFonts w:hint="eastAsia" w:asciiTheme="minorEastAsia" w:hAnsiTheme="minorEastAsia" w:cstheme="minorEastAsia"/>
          <w:b/>
          <w:bCs/>
          <w:kern w:val="0"/>
          <w:sz w:val="28"/>
          <w:szCs w:val="28"/>
          <w:highlight w:val="none"/>
          <w:lang w:eastAsia="zh-CN"/>
        </w:rPr>
        <w:t>报考须知</w:t>
      </w:r>
    </w:p>
    <w:p>
      <w:pPr>
        <w:tabs>
          <w:tab w:val="left" w:pos="0"/>
        </w:tabs>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应聘人员应仔细阅读并签订网上报名诚信协议书，使用在有效期内二代身份证的信息，按岗位要求和网上报名系统提示，如实、准确、完整地填写信息。提供的涉及报考资格的信息</w:t>
      </w:r>
      <w:r>
        <w:rPr>
          <w:rFonts w:hint="eastAsia" w:asciiTheme="minorEastAsia" w:hAnsiTheme="minorEastAsia" w:cstheme="minorEastAsia"/>
          <w:kern w:val="0"/>
          <w:sz w:val="24"/>
          <w:szCs w:val="24"/>
          <w:highlight w:val="none"/>
          <w:lang w:eastAsia="zh-CN"/>
        </w:rPr>
        <w:t>或</w:t>
      </w:r>
      <w:r>
        <w:rPr>
          <w:rFonts w:hint="eastAsia" w:asciiTheme="minorEastAsia" w:hAnsiTheme="minorEastAsia" w:eastAsiaTheme="minorEastAsia" w:cstheme="minorEastAsia"/>
          <w:kern w:val="0"/>
          <w:sz w:val="24"/>
          <w:szCs w:val="24"/>
          <w:highlight w:val="none"/>
        </w:rPr>
        <w:t>申请材料不实，且影响报名审核结果的，一经查实，即取消报考资格。对伪造、涂改证件、证明等报名材料，或者以其他不正当手段获取应聘资格的，将按照《事业单位公开招聘违纪违规行为处理规定》的有关规定严肃处理。考生填报的专业名称，必须与毕业证</w:t>
      </w:r>
      <w:r>
        <w:rPr>
          <w:rFonts w:hint="eastAsia" w:asciiTheme="minorEastAsia" w:hAnsiTheme="minorEastAsia" w:cstheme="minorEastAsia"/>
          <w:kern w:val="0"/>
          <w:sz w:val="24"/>
          <w:szCs w:val="24"/>
          <w:highlight w:val="none"/>
          <w:lang w:eastAsia="zh-CN"/>
        </w:rPr>
        <w:t>书</w:t>
      </w:r>
      <w:r>
        <w:rPr>
          <w:rFonts w:hint="eastAsia" w:asciiTheme="minorEastAsia" w:hAnsiTheme="minorEastAsia" w:eastAsiaTheme="minorEastAsia" w:cstheme="minorEastAsia"/>
          <w:kern w:val="0"/>
          <w:sz w:val="24"/>
          <w:szCs w:val="24"/>
          <w:highlight w:val="none"/>
        </w:rPr>
        <w:t>、毕业生</w:t>
      </w:r>
      <w:r>
        <w:rPr>
          <w:rFonts w:hint="eastAsia" w:asciiTheme="minorEastAsia" w:hAnsiTheme="minorEastAsia" w:cstheme="minorEastAsia"/>
          <w:kern w:val="0"/>
          <w:sz w:val="24"/>
          <w:szCs w:val="24"/>
          <w:highlight w:val="none"/>
          <w:lang w:eastAsia="zh-CN"/>
        </w:rPr>
        <w:t>就业</w:t>
      </w:r>
      <w:r>
        <w:rPr>
          <w:rFonts w:hint="eastAsia" w:asciiTheme="minorEastAsia" w:hAnsiTheme="minorEastAsia" w:eastAsiaTheme="minorEastAsia" w:cstheme="minorEastAsia"/>
          <w:kern w:val="0"/>
          <w:sz w:val="24"/>
          <w:szCs w:val="24"/>
          <w:highlight w:val="none"/>
        </w:rPr>
        <w:t>推荐表或学历认证材料上的专业名称完全一致，凡有弄虚作假者，一经查实，将视作虚假填报，并根据有关规定分别给予取消报考资格、考试成绩、聘用等处理</w:t>
      </w:r>
      <w:r>
        <w:rPr>
          <w:rFonts w:hint="eastAsia" w:asciiTheme="minorEastAsia" w:hAnsiTheme="minorEastAsia" w:cstheme="minorEastAsia"/>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cstheme="minorEastAsia"/>
          <w:b/>
          <w:bCs/>
          <w:kern w:val="0"/>
          <w:sz w:val="28"/>
          <w:szCs w:val="28"/>
          <w:highlight w:val="none"/>
          <w:lang w:eastAsia="zh-CN"/>
        </w:rPr>
        <w:t>二</w:t>
      </w:r>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cstheme="minorEastAsia"/>
          <w:b/>
          <w:bCs/>
          <w:kern w:val="0"/>
          <w:sz w:val="28"/>
          <w:szCs w:val="28"/>
          <w:highlight w:val="none"/>
          <w:lang w:eastAsia="zh-CN"/>
        </w:rPr>
        <w:t>报名</w:t>
      </w:r>
      <w:r>
        <w:rPr>
          <w:rFonts w:hint="eastAsia" w:asciiTheme="minorEastAsia" w:hAnsiTheme="minorEastAsia" w:eastAsiaTheme="minorEastAsia" w:cstheme="minorEastAsia"/>
          <w:b/>
          <w:bCs/>
          <w:kern w:val="0"/>
          <w:sz w:val="28"/>
          <w:szCs w:val="28"/>
          <w:highlight w:val="none"/>
        </w:rPr>
        <w:t>时限问题</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kern w:val="0"/>
          <w:sz w:val="24"/>
          <w:szCs w:val="24"/>
          <w:highlight w:val="none"/>
          <w:lang w:val="en-US" w:eastAsia="zh-CN"/>
        </w:rPr>
        <w:t xml:space="preserve"> </w:t>
      </w:r>
      <w:r>
        <w:rPr>
          <w:rFonts w:hint="eastAsia" w:asciiTheme="minorEastAsia" w:hAnsiTheme="minorEastAsia" w:eastAsiaTheme="minorEastAsia" w:cstheme="minorEastAsia"/>
          <w:kern w:val="0"/>
          <w:sz w:val="24"/>
          <w:szCs w:val="24"/>
          <w:highlight w:val="none"/>
        </w:rPr>
        <w:t>网上报名、照片资料上传时间为202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日9</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13</w:t>
      </w:r>
      <w:r>
        <w:rPr>
          <w:rFonts w:hint="eastAsia" w:asciiTheme="minorEastAsia" w:hAnsiTheme="minorEastAsia" w:eastAsiaTheme="minorEastAsia" w:cstheme="minorEastAsia"/>
          <w:kern w:val="0"/>
          <w:sz w:val="24"/>
          <w:szCs w:val="24"/>
          <w:highlight w:val="none"/>
        </w:rPr>
        <w:t>日16</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资格初审时间为202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日9</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月1</w:t>
      </w:r>
      <w:r>
        <w:rPr>
          <w:rFonts w:hint="eastAsia" w:asciiTheme="minorEastAsia" w:hAnsi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日16</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3、通过相近专业通道报名的考生资格初审时间为202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13</w:t>
      </w:r>
      <w:r>
        <w:rPr>
          <w:rFonts w:hint="eastAsia" w:asciiTheme="minorEastAsia" w:hAnsiTheme="minorEastAsia" w:eastAsiaTheme="minorEastAsia" w:cstheme="minorEastAsia"/>
          <w:kern w:val="0"/>
          <w:sz w:val="24"/>
          <w:szCs w:val="24"/>
          <w:highlight w:val="none"/>
        </w:rPr>
        <w:t>日16</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月1</w:t>
      </w:r>
      <w:r>
        <w:rPr>
          <w:rFonts w:hint="eastAsia" w:asciiTheme="minorEastAsia" w:hAnsi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日16</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4、应聘人员对资格初审异议的陈述申辩时间</w:t>
      </w:r>
      <w:r>
        <w:rPr>
          <w:rFonts w:hint="eastAsia" w:asciiTheme="minorEastAsia" w:hAnsiTheme="minorEastAsia" w:cstheme="minorEastAsia"/>
          <w:kern w:val="0"/>
          <w:sz w:val="24"/>
          <w:szCs w:val="24"/>
          <w:highlight w:val="none"/>
          <w:lang w:val="en-US" w:eastAsia="zh-CN"/>
        </w:rPr>
        <w:t>为</w:t>
      </w:r>
      <w:r>
        <w:rPr>
          <w:rFonts w:hint="eastAsia" w:asciiTheme="minorEastAsia" w:hAnsiTheme="minorEastAsia" w:eastAsiaTheme="minorEastAsia" w:cstheme="minorEastAsia"/>
          <w:kern w:val="0"/>
          <w:sz w:val="24"/>
          <w:szCs w:val="24"/>
          <w:highlight w:val="none"/>
        </w:rPr>
        <w:t>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日9</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00－16</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p>
    <w:p>
      <w:pPr>
        <w:adjustRightInd w:val="0"/>
        <w:spacing w:line="440" w:lineRule="exact"/>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5、资格初审单位对资格初审异议的处理时间</w:t>
      </w:r>
      <w:r>
        <w:rPr>
          <w:rFonts w:hint="eastAsia" w:asciiTheme="minorEastAsia" w:hAnsiTheme="minorEastAsia" w:cstheme="minorEastAsia"/>
          <w:kern w:val="0"/>
          <w:sz w:val="24"/>
          <w:szCs w:val="24"/>
          <w:highlight w:val="none"/>
          <w:lang w:val="en-US" w:eastAsia="zh-CN"/>
        </w:rPr>
        <w:t>为</w:t>
      </w:r>
      <w:r>
        <w:rPr>
          <w:rFonts w:hint="eastAsia" w:asciiTheme="minorEastAsia" w:hAnsiTheme="minorEastAsia" w:eastAsiaTheme="minorEastAsia" w:cstheme="minorEastAsia"/>
          <w:kern w:val="0"/>
          <w:sz w:val="24"/>
          <w:szCs w:val="24"/>
          <w:highlight w:val="none"/>
        </w:rPr>
        <w:t>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日9</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日18</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6、缴费确认时间为202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日9</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16</w:t>
      </w:r>
      <w:r>
        <w:rPr>
          <w:rFonts w:hint="eastAsia" w:asciiTheme="minorEastAsia" w:hAnsiTheme="minorEastAsia" w:eastAsiaTheme="minorEastAsia" w:cstheme="minorEastAsia"/>
          <w:kern w:val="0"/>
          <w:sz w:val="24"/>
          <w:szCs w:val="24"/>
          <w:highlight w:val="none"/>
        </w:rPr>
        <w:t>日12</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7、应聘岗位被取消的报名成功人员改报时间为202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18</w:t>
      </w:r>
      <w:r>
        <w:rPr>
          <w:rFonts w:hint="eastAsia" w:asciiTheme="minorEastAsia" w:hAnsiTheme="minorEastAsia" w:eastAsiaTheme="minorEastAsia" w:cstheme="minorEastAsia"/>
          <w:kern w:val="0"/>
          <w:sz w:val="24"/>
          <w:szCs w:val="24"/>
          <w:highlight w:val="none"/>
        </w:rPr>
        <w:t>日9</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00－12</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00。</w:t>
      </w:r>
    </w:p>
    <w:p>
      <w:pPr>
        <w:adjustRightInd w:val="0"/>
        <w:spacing w:line="440" w:lineRule="exact"/>
        <w:ind w:firstLine="482" w:firstLineChars="200"/>
        <w:jc w:val="left"/>
        <w:textAlignment w:val="baseline"/>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特别提醒：网上缴费建议使用借记卡或</w:t>
      </w:r>
      <w:r>
        <w:rPr>
          <w:rFonts w:hint="eastAsia" w:asciiTheme="minorEastAsia" w:hAnsiTheme="minorEastAsia" w:cstheme="minorEastAsia"/>
          <w:b/>
          <w:bCs/>
          <w:kern w:val="0"/>
          <w:sz w:val="24"/>
          <w:szCs w:val="24"/>
          <w:highlight w:val="none"/>
          <w:lang w:eastAsia="zh-CN"/>
        </w:rPr>
        <w:t>支付平台</w:t>
      </w:r>
      <w:r>
        <w:rPr>
          <w:rFonts w:hint="eastAsia" w:asciiTheme="minorEastAsia" w:hAnsiTheme="minorEastAsia" w:eastAsiaTheme="minorEastAsia" w:cstheme="minorEastAsia"/>
          <w:b/>
          <w:bCs/>
          <w:kern w:val="0"/>
          <w:sz w:val="24"/>
          <w:szCs w:val="24"/>
          <w:highlight w:val="none"/>
        </w:rPr>
        <w:t>快捷支付功能全额支付</w:t>
      </w:r>
      <w:r>
        <w:rPr>
          <w:rFonts w:hint="eastAsia" w:asciiTheme="minorEastAsia" w:hAnsiTheme="minorEastAsia" w:cstheme="minorEastAsia"/>
          <w:b/>
          <w:bCs/>
          <w:kern w:val="0"/>
          <w:sz w:val="24"/>
          <w:szCs w:val="24"/>
          <w:highlight w:val="none"/>
          <w:lang w:val="en-US" w:eastAsia="zh-CN"/>
        </w:rPr>
        <w:t>,</w:t>
      </w:r>
      <w:r>
        <w:rPr>
          <w:rFonts w:hint="eastAsia" w:asciiTheme="minorEastAsia" w:hAnsiTheme="minorEastAsia" w:eastAsiaTheme="minorEastAsia" w:cstheme="minorEastAsia"/>
          <w:b/>
          <w:bCs/>
          <w:kern w:val="0"/>
          <w:sz w:val="24"/>
          <w:szCs w:val="24"/>
          <w:highlight w:val="none"/>
        </w:rPr>
        <w:t>初审通过但未在规定时间内完成</w:t>
      </w:r>
      <w:r>
        <w:rPr>
          <w:rFonts w:hint="eastAsia" w:asciiTheme="minorEastAsia" w:hAnsiTheme="minorEastAsia" w:cstheme="minorEastAsia"/>
          <w:b/>
          <w:bCs/>
          <w:kern w:val="0"/>
          <w:sz w:val="24"/>
          <w:szCs w:val="24"/>
          <w:highlight w:val="none"/>
          <w:lang w:eastAsia="zh-CN"/>
        </w:rPr>
        <w:t>缴费</w:t>
      </w:r>
      <w:r>
        <w:rPr>
          <w:rFonts w:hint="eastAsia" w:asciiTheme="minorEastAsia" w:hAnsiTheme="minorEastAsia" w:eastAsiaTheme="minorEastAsia" w:cstheme="minorEastAsia"/>
          <w:b/>
          <w:bCs/>
          <w:kern w:val="0"/>
          <w:sz w:val="24"/>
          <w:szCs w:val="24"/>
          <w:highlight w:val="none"/>
        </w:rPr>
        <w:t>的考生，视为放弃。</w:t>
      </w:r>
    </w:p>
    <w:p>
      <w:pPr>
        <w:adjustRightInd w:val="0"/>
        <w:spacing w:line="440" w:lineRule="exact"/>
        <w:ind w:firstLine="494" w:firstLineChars="205"/>
        <w:textAlignment w:val="baseline"/>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cstheme="minorEastAsia"/>
          <w:b/>
          <w:bCs/>
          <w:kern w:val="0"/>
          <w:sz w:val="28"/>
          <w:szCs w:val="28"/>
          <w:highlight w:val="none"/>
          <w:lang w:eastAsia="zh-CN"/>
        </w:rPr>
        <w:t>三</w:t>
      </w:r>
      <w:r>
        <w:rPr>
          <w:rFonts w:hint="eastAsia" w:asciiTheme="minorEastAsia" w:hAnsiTheme="minorEastAsia" w:eastAsiaTheme="minorEastAsia" w:cstheme="minorEastAsia"/>
          <w:b/>
          <w:bCs/>
          <w:kern w:val="0"/>
          <w:sz w:val="28"/>
          <w:szCs w:val="28"/>
          <w:highlight w:val="none"/>
        </w:rPr>
        <w:t>、关于人员类别的问题</w:t>
      </w:r>
    </w:p>
    <w:p>
      <w:pPr>
        <w:adjustRightInd w:val="0"/>
        <w:spacing w:line="440" w:lineRule="exact"/>
        <w:ind w:firstLine="492" w:firstLineChars="205"/>
        <w:textAlignment w:val="baseline"/>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为方便报名者选择，报名系统中人员类别均采用简称，现做如下解释：</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Cs/>
          <w:kern w:val="0"/>
          <w:sz w:val="24"/>
          <w:szCs w:val="24"/>
          <w:highlight w:val="none"/>
          <w:lang w:eastAsia="zh-CN"/>
        </w:rPr>
      </w:pPr>
      <w:r>
        <w:rPr>
          <w:rFonts w:hint="eastAsia" w:asciiTheme="minorEastAsia" w:hAnsiTheme="minorEastAsia" w:cstheme="minorEastAsia"/>
          <w:b/>
          <w:bCs/>
          <w:kern w:val="0"/>
          <w:sz w:val="24"/>
          <w:szCs w:val="24"/>
          <w:highlight w:val="none"/>
          <w:lang w:val="en-US" w:eastAsia="zh-CN"/>
        </w:rPr>
        <w:t>1、</w:t>
      </w:r>
      <w:r>
        <w:rPr>
          <w:rFonts w:hint="eastAsia" w:asciiTheme="minorEastAsia" w:hAnsiTheme="minorEastAsia" w:eastAsia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1</w:t>
      </w:r>
      <w:r>
        <w:rPr>
          <w:rFonts w:hint="eastAsia" w:asciiTheme="minorEastAsia" w:hAnsiTheme="minorEastAsia" w:eastAsiaTheme="minorEastAsia" w:cstheme="minorEastAsia"/>
          <w:b/>
          <w:bCs/>
          <w:kern w:val="0"/>
          <w:sz w:val="24"/>
          <w:szCs w:val="24"/>
          <w:highlight w:val="none"/>
        </w:rPr>
        <w:t>年毕业生</w:t>
      </w:r>
      <w:r>
        <w:rPr>
          <w:rFonts w:hint="eastAsia" w:asciiTheme="minorEastAsia" w:hAnsiTheme="minorEastAsia" w:eastAsiaTheme="minorEastAsia" w:cstheme="minorEastAsia"/>
          <w:bCs/>
          <w:kern w:val="0"/>
          <w:sz w:val="24"/>
          <w:szCs w:val="24"/>
          <w:highlight w:val="none"/>
        </w:rPr>
        <w:t>指</w:t>
      </w:r>
      <w:r>
        <w:rPr>
          <w:rFonts w:hint="eastAsia" w:asciiTheme="minorEastAsia" w:hAnsiTheme="minorEastAsia" w:eastAsiaTheme="minorEastAsia" w:cstheme="minorEastAsia"/>
          <w:bCs/>
          <w:kern w:val="0"/>
          <w:sz w:val="24"/>
          <w:szCs w:val="24"/>
          <w:highlight w:val="none"/>
          <w:u w:val="single"/>
        </w:rPr>
        <w:t>2021年毕业并已取得学历（学位）证书，</w:t>
      </w:r>
      <w:r>
        <w:rPr>
          <w:rFonts w:hint="eastAsia" w:asciiTheme="minorEastAsia" w:hAnsiTheme="minorEastAsia" w:eastAsiaTheme="minorEastAsia" w:cstheme="minorEastAsia"/>
          <w:bCs/>
          <w:color w:val="FF0000"/>
          <w:kern w:val="0"/>
          <w:sz w:val="24"/>
          <w:szCs w:val="24"/>
          <w:highlight w:val="none"/>
          <w:u w:val="single"/>
        </w:rPr>
        <w:t>且仍无工作单位</w:t>
      </w:r>
      <w:r>
        <w:rPr>
          <w:rFonts w:hint="eastAsia" w:asciiTheme="minorEastAsia" w:hAnsiTheme="minorEastAsia" w:eastAsiaTheme="minorEastAsia" w:cstheme="minorEastAsia"/>
          <w:bCs/>
          <w:kern w:val="0"/>
          <w:sz w:val="24"/>
          <w:szCs w:val="24"/>
          <w:highlight w:val="none"/>
          <w:u w:val="single"/>
        </w:rPr>
        <w:t>的人员</w:t>
      </w:r>
      <w:r>
        <w:rPr>
          <w:rFonts w:hint="eastAsia" w:asciiTheme="minorEastAsia" w:hAnsiTheme="minorEastAsia" w:cstheme="minorEastAsia"/>
          <w:bCs/>
          <w:kern w:val="0"/>
          <w:sz w:val="24"/>
          <w:szCs w:val="24"/>
          <w:highlight w:val="none"/>
          <w:lang w:eastAsia="zh-CN"/>
        </w:rPr>
        <w:t>。其中，能够提供《毕业生就业推荐表》（原件）的普通高校毕业生，取得学历（学位）证书的日期可放宽至2021年12月31日。</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Cs/>
          <w:kern w:val="0"/>
          <w:sz w:val="24"/>
          <w:szCs w:val="24"/>
          <w:highlight w:val="none"/>
          <w:lang w:eastAsia="zh-CN"/>
        </w:rPr>
      </w:pPr>
      <w:r>
        <w:rPr>
          <w:rFonts w:hint="eastAsia" w:asciiTheme="minorEastAsia" w:hAnsiTheme="minorEastAsia" w:cstheme="minorEastAsia"/>
          <w:bCs/>
          <w:kern w:val="0"/>
          <w:sz w:val="24"/>
          <w:szCs w:val="24"/>
          <w:highlight w:val="none"/>
          <w:lang w:eastAsia="zh-CN"/>
        </w:rPr>
        <w:t>参加基层服务项目的人员，指经省项目办选拔派遣，服务期满且考核合格的“西部计划”、“苏北计划”、“三支一扶计划”志愿者，省聘大学生村官及我市选聘的大学生村官等。如之前无工作经历，服务期满且考核合格后2年内的，可应聘面向2021年毕业生岗位，其他情形按社会人员报名。</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Cs/>
          <w:kern w:val="0"/>
          <w:sz w:val="24"/>
          <w:szCs w:val="24"/>
          <w:highlight w:val="none"/>
          <w:lang w:eastAsia="zh-CN"/>
        </w:rPr>
      </w:pPr>
      <w:r>
        <w:rPr>
          <w:rFonts w:hint="eastAsia" w:asciiTheme="minorEastAsia" w:hAnsiTheme="minorEastAsia" w:cstheme="minorEastAsia"/>
          <w:bCs/>
          <w:kern w:val="0"/>
          <w:sz w:val="24"/>
          <w:szCs w:val="24"/>
          <w:highlight w:val="none"/>
          <w:lang w:eastAsia="zh-CN"/>
        </w:rPr>
        <w:t>以普通高校应届毕业生应征入伍服义务兵的人员，退役后1年内的，可应聘面向2021年毕业生岗位。</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cstheme="minorEastAsia"/>
          <w:b/>
          <w:bCs/>
          <w:kern w:val="0"/>
          <w:sz w:val="24"/>
          <w:szCs w:val="24"/>
          <w:highlight w:val="none"/>
          <w:lang w:val="en-US" w:eastAsia="zh-CN"/>
        </w:rPr>
        <w:t>2、</w:t>
      </w:r>
      <w:r>
        <w:rPr>
          <w:rFonts w:hint="eastAsia" w:asciiTheme="minorEastAsia" w:hAnsiTheme="minorEastAsia" w:eastAsiaTheme="minorEastAsia" w:cstheme="minorEastAsia"/>
          <w:b/>
          <w:bCs/>
          <w:kern w:val="0"/>
          <w:sz w:val="24"/>
          <w:szCs w:val="24"/>
          <w:highlight w:val="none"/>
        </w:rPr>
        <w:t>择业期内普通高校毕业生</w:t>
      </w:r>
      <w:r>
        <w:rPr>
          <w:rFonts w:hint="eastAsia" w:asciiTheme="minorEastAsia" w:hAnsiTheme="minorEastAsia" w:eastAsiaTheme="minorEastAsia" w:cstheme="minorEastAsia"/>
          <w:bCs/>
          <w:kern w:val="0"/>
          <w:sz w:val="24"/>
          <w:szCs w:val="24"/>
          <w:highlight w:val="none"/>
        </w:rPr>
        <w:t>指201</w:t>
      </w:r>
      <w:r>
        <w:rPr>
          <w:rFonts w:hint="eastAsia" w:asciiTheme="minorEastAsia" w:hAnsiTheme="minorEastAsia" w:cstheme="minorEastAsia"/>
          <w:bCs/>
          <w:kern w:val="0"/>
          <w:sz w:val="24"/>
          <w:szCs w:val="24"/>
          <w:highlight w:val="none"/>
          <w:lang w:val="en-US" w:eastAsia="zh-CN"/>
        </w:rPr>
        <w:t>9</w:t>
      </w:r>
      <w:r>
        <w:rPr>
          <w:rFonts w:hint="eastAsia" w:asciiTheme="minorEastAsia" w:hAnsiTheme="minorEastAsia" w:eastAsiaTheme="minorEastAsia" w:cstheme="minorEastAsia"/>
          <w:bCs/>
          <w:kern w:val="0"/>
          <w:sz w:val="24"/>
          <w:szCs w:val="24"/>
          <w:highlight w:val="none"/>
        </w:rPr>
        <w:t>年和20</w:t>
      </w:r>
      <w:r>
        <w:rPr>
          <w:rFonts w:hint="eastAsia" w:asciiTheme="minorEastAsia" w:hAnsiTheme="minorEastAsia" w:cstheme="minorEastAsia"/>
          <w:bCs/>
          <w:kern w:val="0"/>
          <w:sz w:val="24"/>
          <w:szCs w:val="24"/>
          <w:highlight w:val="none"/>
          <w:lang w:val="en-US" w:eastAsia="zh-CN"/>
        </w:rPr>
        <w:t>20</w:t>
      </w:r>
      <w:r>
        <w:rPr>
          <w:rFonts w:hint="eastAsia" w:asciiTheme="minorEastAsia" w:hAnsiTheme="minorEastAsia" w:eastAsiaTheme="minorEastAsia" w:cstheme="minorEastAsia"/>
          <w:bCs/>
          <w:kern w:val="0"/>
          <w:sz w:val="24"/>
          <w:szCs w:val="24"/>
          <w:highlight w:val="none"/>
        </w:rPr>
        <w:t>年普通高校毕业并取得学历(学位)证书的，至今仍未落实工作</w:t>
      </w:r>
      <w:r>
        <w:rPr>
          <w:rFonts w:hint="eastAsia" w:asciiTheme="minorEastAsia" w:hAnsiTheme="minorEastAsia" w:cstheme="minorEastAsia"/>
          <w:bCs/>
          <w:kern w:val="0"/>
          <w:sz w:val="24"/>
          <w:szCs w:val="24"/>
          <w:highlight w:val="none"/>
          <w:lang w:eastAsia="zh-CN"/>
        </w:rPr>
        <w:t>单位</w:t>
      </w:r>
      <w:r>
        <w:rPr>
          <w:rFonts w:hint="eastAsia" w:asciiTheme="minorEastAsia" w:hAnsiTheme="minorEastAsia" w:eastAsiaTheme="minorEastAsia" w:cstheme="minorEastAsia"/>
          <w:bCs/>
          <w:kern w:val="0"/>
          <w:sz w:val="24"/>
          <w:szCs w:val="24"/>
          <w:highlight w:val="none"/>
        </w:rPr>
        <w:t>，其档案关系仍保留在原毕业学校，或保留在各级毕业生就业主管部门（毕业生就业指导服务中心）、人才交流服务机构和公共就业服务机构的人员。</w:t>
      </w:r>
      <w:r>
        <w:rPr>
          <w:rFonts w:hint="eastAsia" w:asciiTheme="minorEastAsia" w:hAnsiTheme="minorEastAsia" w:cstheme="minorEastAsia"/>
          <w:bCs/>
          <w:kern w:val="0"/>
          <w:sz w:val="24"/>
          <w:szCs w:val="24"/>
          <w:highlight w:val="none"/>
          <w:lang w:eastAsia="zh-CN"/>
        </w:rPr>
        <w:t>此类人员可视为</w:t>
      </w:r>
      <w:r>
        <w:rPr>
          <w:rFonts w:hint="eastAsia" w:asciiTheme="minorEastAsia" w:hAnsiTheme="minorEastAsia" w:cstheme="minorEastAsia"/>
          <w:bCs/>
          <w:kern w:val="0"/>
          <w:sz w:val="24"/>
          <w:szCs w:val="24"/>
          <w:highlight w:val="none"/>
          <w:lang w:val="en-US" w:eastAsia="zh-CN"/>
        </w:rPr>
        <w:t>2021年毕业生，</w:t>
      </w:r>
      <w:r>
        <w:rPr>
          <w:rFonts w:hint="eastAsia" w:asciiTheme="minorEastAsia" w:hAnsiTheme="minorEastAsia" w:cstheme="minorEastAsia"/>
          <w:bCs/>
          <w:kern w:val="0"/>
          <w:sz w:val="24"/>
          <w:szCs w:val="24"/>
          <w:highlight w:val="none"/>
          <w:lang w:eastAsia="zh-CN"/>
        </w:rPr>
        <w:t>可应聘面向2021年毕业生岗位。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Cs/>
          <w:kern w:val="0"/>
          <w:sz w:val="24"/>
          <w:szCs w:val="24"/>
          <w:highlight w:val="none"/>
          <w:lang w:eastAsia="zh-CN"/>
        </w:rPr>
      </w:pP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eastAsiaTheme="minorEastAsia" w:cstheme="minorEastAsia"/>
          <w:b/>
          <w:bCs/>
          <w:kern w:val="0"/>
          <w:sz w:val="24"/>
          <w:szCs w:val="24"/>
          <w:highlight w:val="none"/>
        </w:rPr>
        <w:t>国(境)外同期</w:t>
      </w:r>
      <w:r>
        <w:rPr>
          <w:rFonts w:hint="eastAsia" w:asciiTheme="minorEastAsia" w:hAnsiTheme="minorEastAsia" w:cstheme="minorEastAsia"/>
          <w:b/>
          <w:bCs/>
          <w:kern w:val="0"/>
          <w:sz w:val="24"/>
          <w:szCs w:val="24"/>
          <w:highlight w:val="none"/>
          <w:lang w:eastAsia="zh-CN"/>
        </w:rPr>
        <w:t>毕业生</w:t>
      </w:r>
      <w:r>
        <w:rPr>
          <w:rFonts w:hint="eastAsia" w:asciiTheme="minorEastAsia" w:hAnsiTheme="minorEastAsia" w:eastAsiaTheme="minorEastAsia" w:cstheme="minorEastAsia"/>
          <w:bCs/>
          <w:kern w:val="0"/>
          <w:sz w:val="24"/>
          <w:szCs w:val="24"/>
          <w:highlight w:val="none"/>
        </w:rPr>
        <w:t>指</w:t>
      </w:r>
      <w:r>
        <w:rPr>
          <w:rFonts w:hint="eastAsia" w:asciiTheme="minorEastAsia" w:hAnsiTheme="minorEastAsia" w:eastAsiaTheme="minorEastAsia" w:cstheme="minorEastAsia"/>
          <w:bCs/>
          <w:kern w:val="0"/>
          <w:sz w:val="24"/>
          <w:szCs w:val="24"/>
          <w:highlight w:val="none"/>
          <w:u w:val="single"/>
        </w:rPr>
        <w:t>在国（境）外教学科研机构学习，与国（境）内</w:t>
      </w:r>
      <w:r>
        <w:rPr>
          <w:rFonts w:hint="eastAsia" w:asciiTheme="minorEastAsia" w:hAnsiTheme="minorEastAsia" w:cstheme="minorEastAsia"/>
          <w:bCs/>
          <w:kern w:val="0"/>
          <w:sz w:val="24"/>
          <w:szCs w:val="24"/>
          <w:highlight w:val="none"/>
          <w:u w:val="single"/>
          <w:lang w:val="en-US" w:eastAsia="zh-CN"/>
        </w:rPr>
        <w:t>2021年</w:t>
      </w:r>
      <w:r>
        <w:rPr>
          <w:rFonts w:hint="eastAsia" w:asciiTheme="minorEastAsia" w:hAnsiTheme="minorEastAsia" w:eastAsiaTheme="minorEastAsia" w:cstheme="minorEastAsia"/>
          <w:bCs/>
          <w:kern w:val="0"/>
          <w:sz w:val="24"/>
          <w:szCs w:val="24"/>
          <w:highlight w:val="none"/>
          <w:u w:val="single"/>
        </w:rPr>
        <w:t>毕业生同期毕业</w:t>
      </w:r>
      <w:r>
        <w:rPr>
          <w:rFonts w:hint="eastAsia" w:asciiTheme="minorEastAsia" w:hAnsiTheme="minorEastAsia" w:cstheme="minorEastAsia"/>
          <w:bCs/>
          <w:color w:val="FF0000"/>
          <w:kern w:val="0"/>
          <w:sz w:val="24"/>
          <w:szCs w:val="24"/>
          <w:highlight w:val="none"/>
          <w:u w:val="single"/>
          <w:lang w:eastAsia="zh-CN"/>
        </w:rPr>
        <w:t>且仍无工作单位</w:t>
      </w:r>
      <w:r>
        <w:rPr>
          <w:rFonts w:hint="eastAsia" w:asciiTheme="minorEastAsia" w:hAnsiTheme="minorEastAsia" w:cstheme="minorEastAsia"/>
          <w:bCs/>
          <w:kern w:val="0"/>
          <w:sz w:val="24"/>
          <w:szCs w:val="24"/>
          <w:highlight w:val="none"/>
          <w:u w:val="single"/>
          <w:lang w:eastAsia="zh-CN"/>
        </w:rPr>
        <w:t>的留学人员。</w:t>
      </w:r>
      <w:r>
        <w:rPr>
          <w:rFonts w:hint="eastAsia" w:asciiTheme="minorEastAsia" w:hAnsiTheme="minorEastAsia" w:eastAsiaTheme="minorEastAsia" w:cstheme="minorEastAsia"/>
          <w:bCs/>
          <w:kern w:val="0"/>
          <w:sz w:val="24"/>
          <w:szCs w:val="24"/>
          <w:highlight w:val="none"/>
        </w:rPr>
        <w:t>国（境）外同期毕业</w:t>
      </w:r>
      <w:r>
        <w:rPr>
          <w:rFonts w:hint="eastAsia" w:asciiTheme="minorEastAsia" w:hAnsiTheme="minorEastAsia" w:cstheme="minorEastAsia"/>
          <w:bCs/>
          <w:kern w:val="0"/>
          <w:sz w:val="24"/>
          <w:szCs w:val="24"/>
          <w:highlight w:val="none"/>
          <w:lang w:eastAsia="zh-CN"/>
        </w:rPr>
        <w:t>生</w:t>
      </w:r>
      <w:r>
        <w:rPr>
          <w:rFonts w:hint="eastAsia" w:asciiTheme="minorEastAsia" w:hAnsiTheme="minorEastAsia" w:eastAsiaTheme="minorEastAsia" w:cstheme="minorEastAsia"/>
          <w:bCs/>
          <w:kern w:val="0"/>
          <w:sz w:val="24"/>
          <w:szCs w:val="24"/>
          <w:highlight w:val="none"/>
        </w:rPr>
        <w:t>取得学历（学位）证书的日期可适当放宽，但须在2021年12月31日前完成教育部留学服务中心学历认证。</w:t>
      </w:r>
      <w:r>
        <w:rPr>
          <w:rFonts w:hint="eastAsia" w:asciiTheme="minorEastAsia" w:hAnsiTheme="minorEastAsia" w:cstheme="minorEastAsia"/>
          <w:bCs/>
          <w:kern w:val="0"/>
          <w:sz w:val="24"/>
          <w:szCs w:val="24"/>
          <w:highlight w:val="none"/>
          <w:lang w:eastAsia="zh-CN"/>
        </w:rPr>
        <w:t>此类人员可视为</w:t>
      </w:r>
      <w:r>
        <w:rPr>
          <w:rFonts w:hint="eastAsia" w:asciiTheme="minorEastAsia" w:hAnsiTheme="minorEastAsia" w:cstheme="minorEastAsia"/>
          <w:bCs/>
          <w:kern w:val="0"/>
          <w:sz w:val="24"/>
          <w:szCs w:val="24"/>
          <w:highlight w:val="none"/>
          <w:lang w:val="en-US" w:eastAsia="zh-CN"/>
        </w:rPr>
        <w:t>2021年毕业生，</w:t>
      </w:r>
      <w:r>
        <w:rPr>
          <w:rFonts w:hint="eastAsia" w:asciiTheme="minorEastAsia" w:hAnsiTheme="minorEastAsia" w:cstheme="minorEastAsia"/>
          <w:bCs/>
          <w:kern w:val="0"/>
          <w:sz w:val="24"/>
          <w:szCs w:val="24"/>
          <w:highlight w:val="none"/>
          <w:lang w:eastAsia="zh-CN"/>
        </w:rPr>
        <w:t>可应聘面向2021年毕业生岗位。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cstheme="minorEastAsia"/>
          <w:b/>
          <w:bCs w:val="0"/>
          <w:kern w:val="0"/>
          <w:sz w:val="24"/>
          <w:szCs w:val="24"/>
          <w:highlight w:val="none"/>
          <w:lang w:val="en-US" w:eastAsia="zh-CN"/>
        </w:rPr>
        <w:t>4、</w:t>
      </w:r>
      <w:r>
        <w:rPr>
          <w:rFonts w:hint="eastAsia" w:asciiTheme="minorEastAsia" w:hAnsiTheme="minorEastAsia" w:eastAsiaTheme="minorEastAsia" w:cstheme="minorEastAsia"/>
          <w:b/>
          <w:bCs w:val="0"/>
          <w:kern w:val="0"/>
          <w:sz w:val="24"/>
          <w:szCs w:val="24"/>
          <w:highlight w:val="none"/>
        </w:rPr>
        <w:t>择业期</w:t>
      </w:r>
      <w:r>
        <w:rPr>
          <w:rFonts w:hint="eastAsia" w:asciiTheme="minorEastAsia" w:hAnsiTheme="minorEastAsia" w:eastAsiaTheme="minorEastAsia" w:cstheme="minorEastAsia"/>
          <w:b/>
          <w:bCs w:val="0"/>
          <w:kern w:val="0"/>
          <w:sz w:val="24"/>
          <w:szCs w:val="24"/>
          <w:highlight w:val="none"/>
          <w:lang w:eastAsia="zh-CN"/>
        </w:rPr>
        <w:t>内</w:t>
      </w:r>
      <w:r>
        <w:rPr>
          <w:rFonts w:hint="eastAsia" w:asciiTheme="minorEastAsia" w:hAnsiTheme="minorEastAsia" w:eastAsiaTheme="minorEastAsia" w:cstheme="minorEastAsia"/>
          <w:b/>
          <w:bCs w:val="0"/>
          <w:kern w:val="0"/>
          <w:sz w:val="24"/>
          <w:szCs w:val="24"/>
          <w:highlight w:val="none"/>
        </w:rPr>
        <w:t>国（境）外同期</w:t>
      </w:r>
      <w:r>
        <w:rPr>
          <w:rFonts w:hint="eastAsia" w:asciiTheme="minorEastAsia" w:hAnsiTheme="minorEastAsia" w:cstheme="minorEastAsia"/>
          <w:b/>
          <w:bCs w:val="0"/>
          <w:kern w:val="0"/>
          <w:sz w:val="24"/>
          <w:szCs w:val="24"/>
          <w:highlight w:val="none"/>
          <w:lang w:eastAsia="zh-CN"/>
        </w:rPr>
        <w:t>毕业生</w:t>
      </w:r>
      <w:r>
        <w:rPr>
          <w:rFonts w:hint="eastAsia" w:asciiTheme="minorEastAsia" w:hAnsiTheme="minorEastAsia" w:eastAsiaTheme="minorEastAsia" w:cstheme="minorEastAsia"/>
          <w:bCs/>
          <w:kern w:val="0"/>
          <w:sz w:val="24"/>
          <w:szCs w:val="24"/>
          <w:highlight w:val="none"/>
        </w:rPr>
        <w:t>指在国（境）外教学科研机构学习，与国（境）内201</w:t>
      </w:r>
      <w:r>
        <w:rPr>
          <w:rFonts w:hint="eastAsia" w:asciiTheme="minorEastAsia" w:hAnsiTheme="minorEastAsia" w:cstheme="minorEastAsia"/>
          <w:bCs/>
          <w:kern w:val="0"/>
          <w:sz w:val="24"/>
          <w:szCs w:val="24"/>
          <w:highlight w:val="none"/>
          <w:lang w:val="en-US" w:eastAsia="zh-CN"/>
        </w:rPr>
        <w:t>9</w:t>
      </w: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cstheme="minorEastAsia"/>
          <w:bCs/>
          <w:kern w:val="0"/>
          <w:sz w:val="24"/>
          <w:szCs w:val="24"/>
          <w:highlight w:val="none"/>
          <w:lang w:val="en-US" w:eastAsia="zh-CN"/>
        </w:rPr>
        <w:t>2020</w:t>
      </w:r>
      <w:r>
        <w:rPr>
          <w:rFonts w:hint="eastAsia" w:asciiTheme="minorEastAsia" w:hAnsiTheme="minorEastAsia" w:eastAsiaTheme="minorEastAsia" w:cstheme="minorEastAsia"/>
          <w:bCs/>
          <w:kern w:val="0"/>
          <w:sz w:val="24"/>
          <w:szCs w:val="24"/>
          <w:highlight w:val="none"/>
        </w:rPr>
        <w:t>年</w:t>
      </w:r>
      <w:r>
        <w:rPr>
          <w:rFonts w:hint="eastAsia" w:asciiTheme="minorEastAsia" w:hAnsiTheme="minorEastAsia" w:cstheme="minorEastAsia"/>
          <w:bCs/>
          <w:kern w:val="0"/>
          <w:sz w:val="24"/>
          <w:szCs w:val="24"/>
          <w:highlight w:val="none"/>
          <w:lang w:eastAsia="zh-CN"/>
        </w:rPr>
        <w:t>普通高校</w:t>
      </w:r>
      <w:r>
        <w:rPr>
          <w:rFonts w:hint="eastAsia" w:asciiTheme="minorEastAsia" w:hAnsiTheme="minorEastAsia" w:eastAsiaTheme="minorEastAsia" w:cstheme="minorEastAsia"/>
          <w:bCs/>
          <w:kern w:val="0"/>
          <w:sz w:val="24"/>
          <w:szCs w:val="24"/>
          <w:highlight w:val="none"/>
        </w:rPr>
        <w:t>毕业生同期毕业，至今仍未落实工作单位，其档案关系仍保留在原毕业学校，或保留在各级毕业生就业主管部门（毕业生就业指导服务中心）、人才交流服务机构和公共就业服务机构，</w:t>
      </w:r>
      <w:r>
        <w:rPr>
          <w:rFonts w:hint="eastAsia" w:asciiTheme="minorEastAsia" w:hAnsiTheme="minorEastAsia" w:cstheme="minorEastAsia"/>
          <w:bCs/>
          <w:kern w:val="0"/>
          <w:sz w:val="24"/>
          <w:szCs w:val="24"/>
          <w:highlight w:val="none"/>
          <w:lang w:eastAsia="zh-CN"/>
        </w:rPr>
        <w:t>且已</w:t>
      </w:r>
      <w:r>
        <w:rPr>
          <w:rFonts w:hint="eastAsia" w:asciiTheme="minorEastAsia" w:hAnsiTheme="minorEastAsia" w:eastAsiaTheme="minorEastAsia" w:cstheme="minorEastAsia"/>
          <w:bCs/>
          <w:kern w:val="0"/>
          <w:sz w:val="24"/>
          <w:szCs w:val="24"/>
          <w:highlight w:val="none"/>
        </w:rPr>
        <w:t>完成教育部留学服务中心学历认证的留学人员。</w:t>
      </w:r>
      <w:r>
        <w:rPr>
          <w:rFonts w:hint="eastAsia" w:asciiTheme="minorEastAsia" w:hAnsiTheme="minorEastAsia" w:cstheme="minorEastAsia"/>
          <w:bCs/>
          <w:kern w:val="0"/>
          <w:sz w:val="24"/>
          <w:szCs w:val="24"/>
          <w:highlight w:val="none"/>
          <w:lang w:eastAsia="zh-CN"/>
        </w:rPr>
        <w:t>此类人员可视为</w:t>
      </w:r>
      <w:r>
        <w:rPr>
          <w:rFonts w:hint="eastAsia" w:asciiTheme="minorEastAsia" w:hAnsiTheme="minorEastAsia" w:cstheme="minorEastAsia"/>
          <w:bCs/>
          <w:kern w:val="0"/>
          <w:sz w:val="24"/>
          <w:szCs w:val="24"/>
          <w:highlight w:val="none"/>
          <w:lang w:val="en-US" w:eastAsia="zh-CN"/>
        </w:rPr>
        <w:t>2021年毕业生，</w:t>
      </w:r>
      <w:r>
        <w:rPr>
          <w:rFonts w:hint="eastAsia" w:asciiTheme="minorEastAsia" w:hAnsiTheme="minorEastAsia" w:cstheme="minorEastAsia"/>
          <w:bCs/>
          <w:kern w:val="0"/>
          <w:sz w:val="24"/>
          <w:szCs w:val="24"/>
          <w:highlight w:val="none"/>
          <w:lang w:eastAsia="zh-CN"/>
        </w:rPr>
        <w:t>可应聘面向2021年毕业生岗位。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color w:val="FF0000"/>
          <w:kern w:val="0"/>
          <w:sz w:val="24"/>
          <w:szCs w:val="24"/>
          <w:highlight w:val="none"/>
          <w:u w:val="single"/>
        </w:rPr>
      </w:pPr>
      <w:r>
        <w:rPr>
          <w:rFonts w:hint="eastAsia" w:asciiTheme="minorEastAsia" w:hAnsiTheme="minorEastAsia" w:cstheme="minorEastAsia"/>
          <w:b/>
          <w:bCs/>
          <w:color w:val="FF0000"/>
          <w:kern w:val="0"/>
          <w:sz w:val="24"/>
          <w:szCs w:val="24"/>
          <w:highlight w:val="none"/>
          <w:u w:val="single"/>
          <w:lang w:val="en-US" w:eastAsia="zh-CN"/>
        </w:rPr>
        <w:t>5、</w:t>
      </w:r>
      <w:r>
        <w:rPr>
          <w:rFonts w:hint="eastAsia" w:asciiTheme="minorEastAsia" w:hAnsiTheme="minorEastAsia" w:eastAsiaTheme="minorEastAsia" w:cstheme="minorEastAsia"/>
          <w:b/>
          <w:bCs/>
          <w:color w:val="FF0000"/>
          <w:kern w:val="0"/>
          <w:sz w:val="24"/>
          <w:szCs w:val="24"/>
          <w:highlight w:val="none"/>
          <w:u w:val="single"/>
        </w:rPr>
        <w:t>社会人员</w:t>
      </w:r>
      <w:r>
        <w:rPr>
          <w:rFonts w:hint="eastAsia" w:asciiTheme="minorEastAsia" w:hAnsiTheme="minorEastAsia" w:eastAsiaTheme="minorEastAsia" w:cstheme="minorEastAsia"/>
          <w:bCs/>
          <w:color w:val="FF0000"/>
          <w:kern w:val="0"/>
          <w:sz w:val="24"/>
          <w:szCs w:val="24"/>
          <w:highlight w:val="none"/>
          <w:u w:val="single"/>
        </w:rPr>
        <w:t>指</w:t>
      </w:r>
      <w:r>
        <w:rPr>
          <w:rFonts w:hint="eastAsia" w:asciiTheme="minorEastAsia" w:hAnsiTheme="minorEastAsia" w:cstheme="minorEastAsia"/>
          <w:bCs/>
          <w:color w:val="FF0000"/>
          <w:kern w:val="0"/>
          <w:sz w:val="24"/>
          <w:szCs w:val="24"/>
          <w:highlight w:val="none"/>
          <w:u w:val="single"/>
          <w:lang w:eastAsia="zh-CN"/>
        </w:rPr>
        <w:t>不满足上述</w:t>
      </w:r>
      <w:r>
        <w:rPr>
          <w:rFonts w:hint="eastAsia" w:asciiTheme="minorEastAsia" w:hAnsiTheme="minorEastAsia" w:cstheme="minorEastAsia"/>
          <w:bCs/>
          <w:color w:val="FF0000"/>
          <w:kern w:val="0"/>
          <w:sz w:val="24"/>
          <w:szCs w:val="24"/>
          <w:highlight w:val="none"/>
          <w:u w:val="single"/>
          <w:lang w:val="en-US" w:eastAsia="zh-CN"/>
        </w:rPr>
        <w:t>4种人员类别要求</w:t>
      </w:r>
      <w:r>
        <w:rPr>
          <w:rFonts w:hint="eastAsia" w:asciiTheme="minorEastAsia" w:hAnsiTheme="minorEastAsia" w:eastAsiaTheme="minorEastAsia" w:cstheme="minorEastAsia"/>
          <w:bCs/>
          <w:color w:val="FF0000"/>
          <w:kern w:val="0"/>
          <w:sz w:val="24"/>
          <w:szCs w:val="24"/>
          <w:highlight w:val="none"/>
          <w:u w:val="single"/>
        </w:rPr>
        <w:t>的人员。非普通高等学历教育的其他国民教育形式（自学考试、成人教育、网络教育、夜大、电大等）毕业生</w:t>
      </w:r>
      <w:r>
        <w:rPr>
          <w:rFonts w:hint="eastAsia" w:asciiTheme="minorEastAsia" w:hAnsiTheme="minorEastAsia" w:cstheme="minorEastAsia"/>
          <w:bCs/>
          <w:color w:val="FF0000"/>
          <w:kern w:val="0"/>
          <w:sz w:val="24"/>
          <w:szCs w:val="24"/>
          <w:highlight w:val="none"/>
          <w:u w:val="single"/>
          <w:lang w:eastAsia="zh-CN"/>
        </w:rPr>
        <w:t>若不满足</w:t>
      </w:r>
      <w:r>
        <w:rPr>
          <w:rFonts w:hint="eastAsia" w:asciiTheme="minorEastAsia" w:hAnsiTheme="minorEastAsia" w:cstheme="minorEastAsia"/>
          <w:bCs/>
          <w:color w:val="FF0000"/>
          <w:kern w:val="0"/>
          <w:sz w:val="24"/>
          <w:szCs w:val="24"/>
          <w:highlight w:val="none"/>
          <w:u w:val="single"/>
          <w:lang w:val="en-US" w:eastAsia="zh-CN"/>
        </w:rPr>
        <w:t>2021年毕业生条件，则</w:t>
      </w:r>
      <w:r>
        <w:rPr>
          <w:rFonts w:hint="eastAsia" w:asciiTheme="minorEastAsia" w:hAnsiTheme="minorEastAsia" w:eastAsiaTheme="minorEastAsia" w:cstheme="minorEastAsia"/>
          <w:bCs/>
          <w:color w:val="FF0000"/>
          <w:kern w:val="0"/>
          <w:sz w:val="24"/>
          <w:szCs w:val="24"/>
          <w:highlight w:val="none"/>
          <w:u w:val="single"/>
        </w:rPr>
        <w:t>按社会人员报考。</w:t>
      </w:r>
    </w:p>
    <w:p>
      <w:pPr>
        <w:adjustRightInd w:val="0"/>
        <w:spacing w:line="440" w:lineRule="exact"/>
        <w:ind w:firstLine="492" w:firstLineChars="205"/>
        <w:textAlignment w:val="baseline"/>
        <w:rPr>
          <w:rFonts w:hint="eastAsia" w:asciiTheme="minorEastAsia" w:hAnsiTheme="minorEastAsia" w:eastAsiaTheme="minorEastAsia" w:cstheme="minorEastAsia"/>
          <w:bCs/>
          <w:color w:val="FF0000"/>
          <w:kern w:val="0"/>
          <w:sz w:val="24"/>
          <w:szCs w:val="24"/>
          <w:highlight w:val="none"/>
        </w:rPr>
      </w:pPr>
      <w:r>
        <w:rPr>
          <w:rFonts w:hint="eastAsia" w:asciiTheme="minorEastAsia" w:hAnsiTheme="minorEastAsia" w:eastAsiaTheme="minorEastAsia" w:cstheme="minorEastAsia"/>
          <w:b/>
          <w:bCs/>
          <w:kern w:val="0"/>
          <w:sz w:val="24"/>
          <w:szCs w:val="24"/>
          <w:highlight w:val="none"/>
        </w:rPr>
        <w:t>特别提醒：</w:t>
      </w:r>
      <w:r>
        <w:rPr>
          <w:rFonts w:hint="eastAsia" w:asciiTheme="minorEastAsia" w:hAnsiTheme="minorEastAsia" w:cstheme="minorEastAsia"/>
          <w:b/>
          <w:bCs/>
          <w:kern w:val="0"/>
          <w:sz w:val="24"/>
          <w:szCs w:val="24"/>
          <w:highlight w:val="none"/>
          <w:lang w:val="en-US" w:eastAsia="zh-CN"/>
        </w:rPr>
        <w:t>网上报名时，请考生根据个人实际情况选择是否为(可视为)2021年毕业生并选择符合自身的人员类别，如您为(可视为)</w:t>
      </w:r>
      <w:r>
        <w:rPr>
          <w:rFonts w:hint="eastAsia" w:asciiTheme="minorEastAsia" w:hAnsiTheme="minorEastAsia" w:eastAsia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1</w:t>
      </w:r>
      <w:r>
        <w:rPr>
          <w:rFonts w:hint="eastAsia" w:asciiTheme="minorEastAsia" w:hAnsiTheme="minorEastAsia" w:eastAsiaTheme="minorEastAsia" w:cstheme="minorEastAsia"/>
          <w:b/>
          <w:bCs/>
          <w:kern w:val="0"/>
          <w:sz w:val="24"/>
          <w:szCs w:val="24"/>
          <w:highlight w:val="none"/>
        </w:rPr>
        <w:t>年毕业生</w:t>
      </w:r>
      <w:r>
        <w:rPr>
          <w:rFonts w:hint="eastAsia" w:asciiTheme="minorEastAsia" w:hAnsiTheme="minorEastAsia" w:cstheme="minorEastAsia"/>
          <w:b/>
          <w:bCs/>
          <w:kern w:val="0"/>
          <w:sz w:val="24"/>
          <w:szCs w:val="24"/>
          <w:highlight w:val="none"/>
          <w:lang w:eastAsia="zh-CN"/>
        </w:rPr>
        <w:t>，但报考非面向</w:t>
      </w:r>
      <w:r>
        <w:rPr>
          <w:rFonts w:hint="eastAsia" w:asciiTheme="minorEastAsia" w:hAnsiTheme="minorEastAsia" w:cstheme="minorEastAsia"/>
          <w:b/>
          <w:bCs/>
          <w:kern w:val="0"/>
          <w:sz w:val="24"/>
          <w:szCs w:val="24"/>
          <w:highlight w:val="none"/>
          <w:lang w:val="en-US" w:eastAsia="zh-CN"/>
        </w:rPr>
        <w:t>2021年毕业生的岗位，是否为(可视为)2021年毕业生选项仍应选择“是”</w:t>
      </w:r>
      <w:r>
        <w:rPr>
          <w:rFonts w:hint="eastAsia" w:asciiTheme="minorEastAsia" w:hAnsiTheme="minorEastAsia" w:cstheme="minorEastAsia"/>
          <w:b/>
          <w:bCs/>
          <w:kern w:val="0"/>
          <w:sz w:val="24"/>
          <w:szCs w:val="24"/>
          <w:highlight w:val="none"/>
          <w:lang w:eastAsia="zh-CN"/>
        </w:rPr>
        <w:t>。</w:t>
      </w:r>
    </w:p>
    <w:p>
      <w:pPr>
        <w:adjustRightInd w:val="0"/>
        <w:spacing w:line="440" w:lineRule="exact"/>
        <w:ind w:firstLine="492" w:firstLineChars="205"/>
        <w:textAlignment w:val="baseline"/>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本</w:t>
      </w:r>
      <w:r>
        <w:rPr>
          <w:rFonts w:hint="eastAsia" w:asciiTheme="minorEastAsia" w:hAnsiTheme="minorEastAsia" w:cstheme="minorEastAsia"/>
          <w:bCs/>
          <w:kern w:val="0"/>
          <w:sz w:val="24"/>
          <w:szCs w:val="24"/>
          <w:highlight w:val="none"/>
          <w:lang w:eastAsia="zh-CN"/>
        </w:rPr>
        <w:t>指南</w:t>
      </w:r>
      <w:r>
        <w:rPr>
          <w:rFonts w:hint="eastAsia" w:asciiTheme="minorEastAsia" w:hAnsiTheme="minorEastAsia" w:eastAsiaTheme="minorEastAsia" w:cstheme="minorEastAsia"/>
          <w:bCs/>
          <w:kern w:val="0"/>
          <w:sz w:val="24"/>
          <w:szCs w:val="24"/>
          <w:highlight w:val="none"/>
        </w:rPr>
        <w:t>以下内容均采用简称进行说明。</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四、关于学历证书等取得时间问题</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4"/>
          <w:szCs w:val="24"/>
          <w:highlight w:val="none"/>
          <w:lang w:eastAsia="zh-CN"/>
        </w:rPr>
      </w:pPr>
      <w:r>
        <w:rPr>
          <w:rFonts w:hint="eastAsia" w:asciiTheme="minorEastAsia" w:hAnsiTheme="minorEastAsia" w:cstheme="minorEastAsia"/>
          <w:b w:val="0"/>
          <w:bCs w:val="0"/>
          <w:kern w:val="0"/>
          <w:sz w:val="24"/>
          <w:szCs w:val="24"/>
          <w:highlight w:val="none"/>
          <w:lang w:eastAsia="zh-CN"/>
        </w:rPr>
        <w:t>普通高校2021年毕业生如能够提供《毕业生就业推荐表》（原件），取得学历（学位）证书的日期可放宽至2021年12月31日。国（境）外同期毕业人员，取得学历（学位）证书的日期可适当放宽，但须在2021年12月31日前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4"/>
          <w:szCs w:val="24"/>
          <w:highlight w:val="none"/>
          <w:lang w:eastAsia="zh-CN"/>
        </w:rPr>
      </w:pPr>
      <w:r>
        <w:rPr>
          <w:rFonts w:hint="eastAsia" w:asciiTheme="minorEastAsia" w:hAnsiTheme="minorEastAsia" w:cstheme="minorEastAsia"/>
          <w:b w:val="0"/>
          <w:bCs w:val="0"/>
          <w:kern w:val="0"/>
          <w:sz w:val="24"/>
          <w:szCs w:val="24"/>
          <w:highlight w:val="none"/>
          <w:lang w:eastAsia="zh-CN"/>
        </w:rPr>
        <w:t>除上述人员外，其他人员须于报名截止前取得学历（学位）证书方可报考，其他国（境）外留学人员须于报名截止前完成教育部留学服务中心学历认证方可报考。报考《岗位简介表》其他资格条件注明“具有相应学位”的岗位，以上各类人员在上述对应时间前还须取得相应学位证书。</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4"/>
          <w:szCs w:val="24"/>
          <w:highlight w:val="none"/>
          <w:lang w:eastAsia="zh-CN"/>
        </w:rPr>
      </w:pPr>
      <w:r>
        <w:rPr>
          <w:rFonts w:hint="eastAsia" w:asciiTheme="minorEastAsia" w:hAnsiTheme="minorEastAsia" w:eastAsiaTheme="minorEastAsia" w:cstheme="minorEastAsia"/>
          <w:b w:val="0"/>
          <w:bCs w:val="0"/>
          <w:kern w:val="0"/>
          <w:sz w:val="24"/>
          <w:szCs w:val="24"/>
          <w:highlight w:val="none"/>
        </w:rPr>
        <w:t>除公告有明确规定外，应聘岗位所要求取得的职称、英语、计算机等资格须于</w:t>
      </w:r>
      <w:r>
        <w:rPr>
          <w:rFonts w:hint="eastAsia" w:asciiTheme="minorEastAsia" w:hAnsiTheme="minorEastAsia" w:cstheme="minorEastAsia"/>
          <w:b w:val="0"/>
          <w:bCs w:val="0"/>
          <w:kern w:val="0"/>
          <w:sz w:val="24"/>
          <w:szCs w:val="24"/>
          <w:highlight w:val="none"/>
          <w:lang w:eastAsia="zh-CN"/>
        </w:rPr>
        <w:t>报名截止</w:t>
      </w:r>
      <w:r>
        <w:rPr>
          <w:rFonts w:hint="eastAsia" w:asciiTheme="minorEastAsia" w:hAnsiTheme="minorEastAsia" w:eastAsiaTheme="minorEastAsia" w:cstheme="minorEastAsia"/>
          <w:b w:val="0"/>
          <w:bCs w:val="0"/>
          <w:kern w:val="0"/>
          <w:sz w:val="24"/>
          <w:szCs w:val="24"/>
          <w:highlight w:val="none"/>
        </w:rPr>
        <w:t>前取得。</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cstheme="minorEastAsia"/>
          <w:b/>
          <w:bCs/>
          <w:kern w:val="0"/>
          <w:sz w:val="28"/>
          <w:szCs w:val="28"/>
          <w:highlight w:val="none"/>
          <w:lang w:eastAsia="zh-CN"/>
        </w:rPr>
        <w:t>五</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附件上传</w:t>
      </w:r>
      <w:r>
        <w:rPr>
          <w:rFonts w:hint="eastAsia" w:asciiTheme="minorEastAsia" w:hAnsiTheme="minorEastAsia" w:eastAsiaTheme="minorEastAsia" w:cstheme="minorEastAsia"/>
          <w:b/>
          <w:bCs/>
          <w:kern w:val="0"/>
          <w:sz w:val="28"/>
          <w:szCs w:val="28"/>
          <w:highlight w:val="none"/>
        </w:rPr>
        <w:t>的问题</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eastAsia="zh-CN"/>
        </w:rPr>
        <w:t>普通高校</w:t>
      </w:r>
      <w:r>
        <w:rPr>
          <w:rFonts w:hint="eastAsia" w:asciiTheme="minorEastAsia" w:hAnsiTheme="minorEastAsia" w:eastAsiaTheme="minorEastAsia" w:cstheme="minorEastAsia"/>
          <w:kern w:val="0"/>
          <w:sz w:val="24"/>
          <w:szCs w:val="24"/>
          <w:highlight w:val="none"/>
        </w:rPr>
        <w:t>2021年毕业生网上报名时</w:t>
      </w:r>
      <w:r>
        <w:rPr>
          <w:rFonts w:hint="eastAsia" w:asciiTheme="minorEastAsia" w:hAnsiTheme="minorEastAsia" w:cstheme="minorEastAsia"/>
          <w:kern w:val="0"/>
          <w:sz w:val="24"/>
          <w:szCs w:val="24"/>
          <w:highlight w:val="none"/>
          <w:lang w:eastAsia="zh-CN"/>
        </w:rPr>
        <w:t>若尚未取得</w:t>
      </w:r>
      <w:r>
        <w:rPr>
          <w:rFonts w:hint="eastAsia" w:asciiTheme="minorEastAsia" w:hAnsiTheme="minorEastAsia" w:eastAsiaTheme="minorEastAsia" w:cstheme="minorEastAsia"/>
          <w:kern w:val="0"/>
          <w:sz w:val="24"/>
          <w:szCs w:val="24"/>
          <w:highlight w:val="none"/>
        </w:rPr>
        <w:t>学历、学位证书</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可上传《毕业生双向选择就业推荐表》</w:t>
      </w:r>
      <w:r>
        <w:rPr>
          <w:rFonts w:hint="eastAsia" w:asciiTheme="minorEastAsia" w:hAnsiTheme="minorEastAsia" w:cstheme="minorEastAsia"/>
          <w:kern w:val="0"/>
          <w:sz w:val="24"/>
          <w:szCs w:val="24"/>
          <w:highlight w:val="none"/>
          <w:lang w:eastAsia="zh-CN"/>
        </w:rPr>
        <w:t>代替</w:t>
      </w:r>
      <w:r>
        <w:rPr>
          <w:rFonts w:hint="eastAsia" w:asciiTheme="minorEastAsia" w:hAnsiTheme="minorEastAsia" w:eastAsiaTheme="minorEastAsia" w:cstheme="minorEastAsia"/>
          <w:kern w:val="0"/>
          <w:sz w:val="24"/>
          <w:szCs w:val="24"/>
          <w:highlight w:val="none"/>
        </w:rPr>
        <w:t>；</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Cs/>
          <w:kern w:val="0"/>
          <w:sz w:val="24"/>
          <w:szCs w:val="24"/>
          <w:highlight w:val="none"/>
        </w:rPr>
        <w:t>择业期内普通高校毕业生</w:t>
      </w:r>
      <w:r>
        <w:rPr>
          <w:rFonts w:hint="eastAsia" w:asciiTheme="minorEastAsia" w:hAnsiTheme="minorEastAsia" w:eastAsiaTheme="minorEastAsia" w:cstheme="minorEastAsia"/>
          <w:kern w:val="0"/>
          <w:sz w:val="24"/>
          <w:szCs w:val="24"/>
          <w:highlight w:val="none"/>
        </w:rPr>
        <w:t>网上报名时须上传学历、学位证书</w:t>
      </w:r>
      <w:r>
        <w:rPr>
          <w:rFonts w:hint="eastAsia" w:asciiTheme="minorEastAsia" w:hAnsiTheme="minorEastAsia" w:eastAsiaTheme="minorEastAsia" w:cstheme="minorEastAsia"/>
          <w:b w:val="0"/>
          <w:bCs w:val="0"/>
          <w:color w:val="auto"/>
          <w:kern w:val="0"/>
          <w:sz w:val="24"/>
          <w:szCs w:val="24"/>
          <w:highlight w:val="none"/>
        </w:rPr>
        <w:t>及《毕业生双向选择就业推荐表》</w:t>
      </w:r>
      <w:r>
        <w:rPr>
          <w:rFonts w:hint="eastAsia" w:asciiTheme="minorEastAsia" w:hAnsiTheme="minorEastAsia" w:cstheme="minorEastAsia"/>
          <w:b w:val="0"/>
          <w:bCs w:val="0"/>
          <w:color w:val="auto"/>
          <w:kern w:val="0"/>
          <w:sz w:val="24"/>
          <w:szCs w:val="24"/>
          <w:highlight w:val="none"/>
          <w:lang w:eastAsia="zh-CN"/>
        </w:rPr>
        <w:t>、就业协议书、成绩单、生源户籍证明（居民户口簿）并认真填写报考承诺书</w:t>
      </w:r>
      <w:r>
        <w:rPr>
          <w:rFonts w:hint="eastAsia" w:asciiTheme="minorEastAsia" w:hAnsiTheme="minorEastAsia" w:eastAsiaTheme="minorEastAsia" w:cstheme="minorEastAsia"/>
          <w:kern w:val="0"/>
          <w:sz w:val="24"/>
          <w:szCs w:val="24"/>
          <w:highlight w:val="none"/>
        </w:rPr>
        <w:t>；</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Cs/>
          <w:kern w:val="0"/>
          <w:sz w:val="24"/>
          <w:szCs w:val="24"/>
          <w:highlight w:val="none"/>
        </w:rPr>
        <w:t>国(境)外同期毕业生</w:t>
      </w:r>
      <w:r>
        <w:rPr>
          <w:rFonts w:hint="eastAsia" w:asciiTheme="minorEastAsia" w:hAnsiTheme="minorEastAsia" w:cstheme="minorEastAsia"/>
          <w:bCs/>
          <w:kern w:val="0"/>
          <w:sz w:val="24"/>
          <w:szCs w:val="24"/>
          <w:highlight w:val="none"/>
          <w:lang w:eastAsia="zh-CN"/>
        </w:rPr>
        <w:t>及择业期内国（境）外同期毕业生</w:t>
      </w:r>
      <w:r>
        <w:rPr>
          <w:rFonts w:hint="eastAsia" w:asciiTheme="minorEastAsia" w:hAnsiTheme="minorEastAsia" w:eastAsiaTheme="minorEastAsia" w:cstheme="minorEastAsia"/>
          <w:kern w:val="0"/>
          <w:sz w:val="24"/>
          <w:szCs w:val="24"/>
          <w:highlight w:val="none"/>
        </w:rPr>
        <w:t>网上报名时须视自身毕业手续办理进度，上传目前所拥有的所有学历学位证件及相关证明材料</w:t>
      </w:r>
      <w:r>
        <w:rPr>
          <w:rFonts w:hint="eastAsia" w:asciiTheme="minorEastAsia" w:hAnsiTheme="minorEastAsia" w:cstheme="minorEastAsia"/>
          <w:kern w:val="0"/>
          <w:sz w:val="24"/>
          <w:szCs w:val="24"/>
          <w:highlight w:val="none"/>
          <w:lang w:eastAsia="zh-CN"/>
        </w:rPr>
        <w:t>，还须</w:t>
      </w:r>
      <w:r>
        <w:rPr>
          <w:rFonts w:hint="eastAsia" w:asciiTheme="minorEastAsia" w:hAnsiTheme="minorEastAsia" w:cstheme="minorEastAsia"/>
          <w:b w:val="0"/>
          <w:bCs w:val="0"/>
          <w:color w:val="auto"/>
          <w:kern w:val="0"/>
          <w:sz w:val="24"/>
          <w:szCs w:val="24"/>
          <w:highlight w:val="none"/>
          <w:lang w:eastAsia="zh-CN"/>
        </w:rPr>
        <w:t>认真填写报考承诺书；</w:t>
      </w:r>
    </w:p>
    <w:p>
      <w:pPr>
        <w:adjustRightInd w:val="0"/>
        <w:spacing w:line="440" w:lineRule="exact"/>
        <w:ind w:firstLine="480" w:firstLineChars="200"/>
        <w:jc w:val="left"/>
        <w:textAlignment w:val="baseline"/>
        <w:rPr>
          <w:rFonts w:hint="eastAsia" w:asciiTheme="minorEastAsia" w:hAnsiTheme="minorEastAsia" w:cstheme="minorEastAsia"/>
          <w:b/>
          <w:bCs/>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普通高校往届毕业生、持各类成人教育（自学考试、成人教育、网络教育、夜大、电大等）</w:t>
      </w:r>
      <w:r>
        <w:rPr>
          <w:rFonts w:hint="eastAsia" w:asciiTheme="minorEastAsia" w:hAnsiTheme="minorEastAsia" w:cstheme="minorEastAsia"/>
          <w:kern w:val="0"/>
          <w:sz w:val="24"/>
          <w:szCs w:val="24"/>
          <w:highlight w:val="none"/>
          <w:lang w:eastAsia="zh-CN"/>
        </w:rPr>
        <w:t>学历</w:t>
      </w:r>
      <w:r>
        <w:rPr>
          <w:rFonts w:hint="eastAsia" w:asciiTheme="minorEastAsia" w:hAnsiTheme="minorEastAsia" w:eastAsiaTheme="minorEastAsia" w:cstheme="minorEastAsia"/>
          <w:kern w:val="0"/>
          <w:sz w:val="24"/>
          <w:szCs w:val="24"/>
          <w:highlight w:val="none"/>
        </w:rPr>
        <w:t>证书应聘的人员须</w:t>
      </w:r>
      <w:r>
        <w:rPr>
          <w:rFonts w:hint="eastAsia" w:asciiTheme="minorEastAsia" w:hAnsiTheme="minorEastAsia" w:cstheme="minorEastAsia"/>
          <w:kern w:val="0"/>
          <w:sz w:val="24"/>
          <w:szCs w:val="24"/>
          <w:highlight w:val="none"/>
          <w:lang w:eastAsia="zh-CN"/>
        </w:rPr>
        <w:t>上传学历</w:t>
      </w:r>
      <w:r>
        <w:rPr>
          <w:rFonts w:hint="eastAsia" w:asciiTheme="minorEastAsia" w:hAnsiTheme="minorEastAsia" w:eastAsiaTheme="minorEastAsia" w:cstheme="minorEastAsia"/>
          <w:kern w:val="0"/>
          <w:sz w:val="24"/>
          <w:szCs w:val="24"/>
          <w:highlight w:val="none"/>
        </w:rPr>
        <w:t>（学位）证书。</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请考生仔细阅读《</w:t>
      </w:r>
      <w:r>
        <w:rPr>
          <w:rFonts w:hint="eastAsia" w:asciiTheme="minorEastAsia" w:hAnsiTheme="minorEastAsia" w:eastAsiaTheme="minorEastAsia" w:cstheme="minorEastAsia"/>
          <w:kern w:val="0"/>
          <w:sz w:val="24"/>
          <w:szCs w:val="24"/>
          <w:highlight w:val="none"/>
          <w:lang w:eastAsia="zh-CN"/>
        </w:rPr>
        <w:t>公告</w:t>
      </w:r>
      <w:r>
        <w:rPr>
          <w:rFonts w:hint="eastAsia" w:asciiTheme="minorEastAsia" w:hAnsiTheme="minorEastAsia" w:eastAsiaTheme="minorEastAsia" w:cstheme="minorEastAsia"/>
          <w:kern w:val="0"/>
          <w:sz w:val="24"/>
          <w:szCs w:val="24"/>
          <w:highlight w:val="none"/>
        </w:rPr>
        <w:t>》，根据《</w:t>
      </w:r>
      <w:r>
        <w:rPr>
          <w:rFonts w:hint="eastAsia" w:asciiTheme="minorEastAsia" w:hAnsiTheme="minorEastAsia" w:eastAsiaTheme="minorEastAsia" w:cstheme="minorEastAsia"/>
          <w:kern w:val="0"/>
          <w:sz w:val="24"/>
          <w:szCs w:val="24"/>
          <w:highlight w:val="none"/>
          <w:lang w:eastAsia="zh-CN"/>
        </w:rPr>
        <w:t>公告</w:t>
      </w:r>
      <w:r>
        <w:rPr>
          <w:rFonts w:hint="eastAsia" w:asciiTheme="minorEastAsia" w:hAnsiTheme="minorEastAsia" w:eastAsiaTheme="minorEastAsia" w:cstheme="minorEastAsia"/>
          <w:kern w:val="0"/>
          <w:sz w:val="24"/>
          <w:szCs w:val="24"/>
          <w:highlight w:val="none"/>
        </w:rPr>
        <w:t>》要求上传规定尺寸和格式的附件，上传成功后请考生自行预览，确保所传附件真实、清晰，符合要求，若遇上传出错等问题，请检查浏览器兼容性，推荐使用谷歌Chrome浏览器。</w:t>
      </w:r>
    </w:p>
    <w:p>
      <w:pPr>
        <w:adjustRightInd w:val="0"/>
        <w:spacing w:line="440" w:lineRule="exact"/>
        <w:ind w:firstLine="480" w:firstLineChars="200"/>
        <w:jc w:val="left"/>
        <w:textAlignment w:val="baseline"/>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请考生提交报名后，密切关注审核进度，积极配合审核人员做好信息完善工作。</w:t>
      </w:r>
    </w:p>
    <w:p>
      <w:pPr>
        <w:adjustRightInd w:val="0"/>
        <w:spacing w:line="440" w:lineRule="exact"/>
        <w:ind w:firstLine="480" w:firstLineChars="200"/>
        <w:jc w:val="left"/>
        <w:textAlignment w:val="baseline"/>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eastAsia="zh-CN"/>
        </w:rPr>
        <w:t>六</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学历要求</w:t>
      </w:r>
      <w:r>
        <w:rPr>
          <w:rFonts w:hint="eastAsia" w:asciiTheme="minorEastAsia" w:hAnsiTheme="minorEastAsia" w:eastAsiaTheme="minorEastAsia" w:cstheme="minorEastAsia"/>
          <w:b/>
          <w:bCs/>
          <w:kern w:val="0"/>
          <w:sz w:val="28"/>
          <w:szCs w:val="28"/>
          <w:highlight w:val="none"/>
        </w:rPr>
        <w:t>的问题</w:t>
      </w:r>
    </w:p>
    <w:p>
      <w:pPr>
        <w:adjustRightInd w:val="0"/>
        <w:spacing w:line="440" w:lineRule="exact"/>
        <w:ind w:firstLine="480" w:firstLineChars="200"/>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双专科学历按专科学历报考，双本科学历按本科学历报考。全日制普通高校双学士学位考生，其第二学位经国家教育行政主管部门承认并具有相关学位证书的，可用于报考相应专业要求的职位。“学历”一栏中，要求“本科”的，报考人员须以本科学历（专业）报考；要求“本科及以上”的，既可以本科学历（专业）报考，也可以研究生学历（专业）报考</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要求“</w:t>
      </w:r>
      <w:r>
        <w:rPr>
          <w:rFonts w:hint="eastAsia" w:asciiTheme="minorEastAsia" w:hAnsiTheme="minorEastAsia" w:cstheme="minorEastAsia"/>
          <w:color w:val="auto"/>
          <w:kern w:val="0"/>
          <w:sz w:val="24"/>
          <w:szCs w:val="24"/>
          <w:highlight w:val="none"/>
          <w:lang w:eastAsia="zh-CN"/>
        </w:rPr>
        <w:t>硕士研究生</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cstheme="minorEastAsia"/>
          <w:kern w:val="0"/>
          <w:sz w:val="24"/>
          <w:szCs w:val="24"/>
          <w:highlight w:val="none"/>
          <w:lang w:eastAsia="zh-CN"/>
        </w:rPr>
        <w:t>及“硕士研究生及以上”</w:t>
      </w:r>
      <w:r>
        <w:rPr>
          <w:rFonts w:hint="eastAsia" w:asciiTheme="minorEastAsia" w:hAnsiTheme="minorEastAsia" w:eastAsiaTheme="minorEastAsia" w:cstheme="minorEastAsia"/>
          <w:kern w:val="0"/>
          <w:sz w:val="24"/>
          <w:szCs w:val="24"/>
          <w:highlight w:val="none"/>
        </w:rPr>
        <w:t>的，以此类推。</w:t>
      </w:r>
    </w:p>
    <w:p>
      <w:pPr>
        <w:adjustRightInd w:val="0"/>
        <w:spacing w:line="440" w:lineRule="exact"/>
        <w:ind w:firstLine="480" w:firstLineChars="200"/>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境外学历的认证工作由教育部留学服务中心（www.cscse.edu.cn）负责。境内高校往届毕业生因学历证书遗失等原因需进行学历证书认证的，可登录中国高等教育学生信息网（www.chsi.com.cn）查询。</w:t>
      </w:r>
    </w:p>
    <w:p>
      <w:pPr>
        <w:adjustRightInd w:val="0"/>
        <w:spacing w:line="440" w:lineRule="exact"/>
        <w:ind w:firstLine="480" w:firstLineChars="200"/>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取得祖国大陆普通高校学历的台湾学生和取得祖国大陆承认学历的其他台湾居民应聘时按国家和江苏省的有关规定执行。</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eastAsiaTheme="minorEastAsia" w:cstheme="minorEastAsia"/>
          <w:b/>
          <w:bCs/>
          <w:kern w:val="0"/>
          <w:sz w:val="28"/>
          <w:szCs w:val="28"/>
          <w:highlight w:val="none"/>
        </w:rPr>
        <w:t>、关于岗位专业</w:t>
      </w:r>
      <w:r>
        <w:rPr>
          <w:rFonts w:hint="eastAsia" w:asciiTheme="minorEastAsia" w:hAnsiTheme="minorEastAsia" w:cstheme="minorEastAsia"/>
          <w:b/>
          <w:bCs/>
          <w:kern w:val="0"/>
          <w:sz w:val="28"/>
          <w:szCs w:val="28"/>
          <w:highlight w:val="none"/>
          <w:lang w:eastAsia="zh-CN"/>
        </w:rPr>
        <w:t>要求</w:t>
      </w:r>
      <w:r>
        <w:rPr>
          <w:rFonts w:hint="eastAsia" w:asciiTheme="minorEastAsia" w:hAnsiTheme="minorEastAsia" w:eastAsiaTheme="minorEastAsia" w:cstheme="minorEastAsia"/>
          <w:b/>
          <w:bCs/>
          <w:kern w:val="0"/>
          <w:sz w:val="28"/>
          <w:szCs w:val="28"/>
          <w:highlight w:val="none"/>
        </w:rPr>
        <w:t>的问题</w:t>
      </w:r>
    </w:p>
    <w:p>
      <w:pPr>
        <w:adjustRightInd w:val="0"/>
        <w:spacing w:line="440" w:lineRule="exact"/>
        <w:ind w:firstLine="492" w:firstLineChars="205"/>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太仓市事业单位公开招聘网上报名系统中考生所学专业与岗位专业</w:t>
      </w:r>
      <w:r>
        <w:rPr>
          <w:rFonts w:hint="eastAsia" w:asciiTheme="minorEastAsia" w:hAnsiTheme="minorEastAsia" w:cstheme="minorEastAsia"/>
          <w:color w:val="auto"/>
          <w:kern w:val="0"/>
          <w:sz w:val="24"/>
          <w:szCs w:val="24"/>
          <w:highlight w:val="none"/>
          <w:lang w:val="en-US" w:eastAsia="zh-CN"/>
        </w:rPr>
        <w:t>要求</w:t>
      </w:r>
      <w:r>
        <w:rPr>
          <w:rFonts w:hint="eastAsia" w:asciiTheme="minorEastAsia" w:hAnsiTheme="minorEastAsia" w:eastAsiaTheme="minorEastAsia" w:cstheme="minorEastAsia"/>
          <w:color w:val="auto"/>
          <w:kern w:val="0"/>
          <w:sz w:val="24"/>
          <w:szCs w:val="24"/>
          <w:highlight w:val="none"/>
        </w:rPr>
        <w:t>统一由报名系统自动比对</w:t>
      </w:r>
      <w:r>
        <w:rPr>
          <w:rFonts w:hint="eastAsia" w:asciiTheme="minorEastAsia" w:hAnsiTheme="minorEastAsia" w:eastAsiaTheme="minorEastAsia" w:cstheme="minorEastAsia"/>
          <w:b/>
          <w:color w:val="auto"/>
          <w:kern w:val="0"/>
          <w:sz w:val="24"/>
          <w:szCs w:val="24"/>
          <w:highlight w:val="none"/>
        </w:rPr>
        <w:t>。应届生请务必核实好将来毕业证</w:t>
      </w:r>
      <w:r>
        <w:rPr>
          <w:rFonts w:hint="eastAsia" w:asciiTheme="minorEastAsia" w:hAnsiTheme="minorEastAsia" w:cstheme="minorEastAsia"/>
          <w:b/>
          <w:color w:val="auto"/>
          <w:kern w:val="0"/>
          <w:sz w:val="24"/>
          <w:szCs w:val="24"/>
          <w:highlight w:val="none"/>
          <w:lang w:eastAsia="zh-CN"/>
        </w:rPr>
        <w:t>书</w:t>
      </w:r>
      <w:r>
        <w:rPr>
          <w:rFonts w:hint="eastAsia" w:asciiTheme="minorEastAsia" w:hAnsiTheme="minorEastAsia" w:eastAsiaTheme="minorEastAsia" w:cstheme="minorEastAsia"/>
          <w:b/>
          <w:color w:val="auto"/>
          <w:kern w:val="0"/>
          <w:sz w:val="24"/>
          <w:szCs w:val="24"/>
          <w:highlight w:val="none"/>
        </w:rPr>
        <w:t>上的专业名称，再进行填报。</w:t>
      </w:r>
      <w:r>
        <w:rPr>
          <w:rFonts w:hint="eastAsia" w:asciiTheme="minorEastAsia" w:hAnsiTheme="minorEastAsia" w:eastAsiaTheme="minorEastAsia" w:cstheme="minorEastAsia"/>
          <w:color w:val="auto"/>
          <w:kern w:val="0"/>
          <w:sz w:val="24"/>
          <w:szCs w:val="24"/>
          <w:highlight w:val="none"/>
        </w:rPr>
        <w:t>对岗位专业</w:t>
      </w:r>
      <w:r>
        <w:rPr>
          <w:rFonts w:hint="eastAsia" w:asciiTheme="minorEastAsia" w:hAnsiTheme="minorEastAsia" w:cstheme="minorEastAsia"/>
          <w:color w:val="auto"/>
          <w:kern w:val="0"/>
          <w:sz w:val="24"/>
          <w:szCs w:val="24"/>
          <w:highlight w:val="none"/>
          <w:lang w:val="en-US" w:eastAsia="zh-CN"/>
        </w:rPr>
        <w:t>要求</w:t>
      </w:r>
      <w:r>
        <w:rPr>
          <w:rFonts w:hint="eastAsia" w:asciiTheme="minorEastAsia" w:hAnsiTheme="minorEastAsia" w:eastAsiaTheme="minorEastAsia" w:cstheme="minorEastAsia"/>
          <w:color w:val="auto"/>
          <w:kern w:val="0"/>
          <w:sz w:val="24"/>
          <w:szCs w:val="24"/>
          <w:highlight w:val="none"/>
        </w:rPr>
        <w:t>有疑问的，可以查询《江苏省2021年度考试录用公务员专业参考目录》。</w:t>
      </w:r>
    </w:p>
    <w:p>
      <w:pPr>
        <w:adjustRightInd w:val="0"/>
        <w:spacing w:line="440" w:lineRule="exact"/>
        <w:ind w:firstLine="492" w:firstLineChars="205"/>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对于尚未取得学历、学位证书及学历认证材料的留学人员，请如实填报所学专业，若学历认证材料所</w:t>
      </w:r>
      <w:r>
        <w:rPr>
          <w:rFonts w:hint="eastAsia" w:asciiTheme="minorEastAsia" w:hAnsiTheme="minorEastAsia" w:eastAsiaTheme="minorEastAsia" w:cstheme="minorEastAsia"/>
          <w:b/>
          <w:color w:val="auto"/>
          <w:kern w:val="0"/>
          <w:sz w:val="24"/>
          <w:szCs w:val="24"/>
          <w:highlight w:val="none"/>
          <w:lang w:eastAsia="zh-CN"/>
        </w:rPr>
        <w:t>认证</w:t>
      </w:r>
      <w:r>
        <w:rPr>
          <w:rFonts w:hint="eastAsia" w:asciiTheme="minorEastAsia" w:hAnsiTheme="minorEastAsia" w:eastAsiaTheme="minorEastAsia" w:cstheme="minorEastAsia"/>
          <w:b/>
          <w:color w:val="auto"/>
          <w:kern w:val="0"/>
          <w:sz w:val="24"/>
          <w:szCs w:val="24"/>
          <w:highlight w:val="none"/>
        </w:rPr>
        <w:t>专业</w:t>
      </w:r>
      <w:r>
        <w:rPr>
          <w:rFonts w:hint="eastAsia" w:asciiTheme="minorEastAsia" w:hAnsiTheme="minorEastAsia" w:eastAsiaTheme="minorEastAsia" w:cstheme="minorEastAsia"/>
          <w:b/>
          <w:color w:val="auto"/>
          <w:kern w:val="0"/>
          <w:sz w:val="24"/>
          <w:szCs w:val="24"/>
          <w:highlight w:val="none"/>
          <w:lang w:eastAsia="zh-CN"/>
        </w:rPr>
        <w:t>名称</w:t>
      </w:r>
      <w:r>
        <w:rPr>
          <w:rFonts w:hint="eastAsia" w:asciiTheme="minorEastAsia" w:hAnsiTheme="minorEastAsia" w:eastAsiaTheme="minorEastAsia" w:cstheme="minorEastAsia"/>
          <w:b/>
          <w:color w:val="auto"/>
          <w:kern w:val="0"/>
          <w:sz w:val="24"/>
          <w:szCs w:val="24"/>
          <w:highlight w:val="none"/>
        </w:rPr>
        <w:t>不符合岗位要求时，取消考录资格。</w:t>
      </w:r>
    </w:p>
    <w:p>
      <w:pPr>
        <w:adjustRightInd w:val="0"/>
        <w:spacing w:line="440" w:lineRule="exact"/>
        <w:ind w:firstLine="492" w:firstLineChars="205"/>
        <w:textAlignment w:val="baseline"/>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auto"/>
          <w:kern w:val="0"/>
          <w:sz w:val="24"/>
          <w:szCs w:val="24"/>
          <w:highlight w:val="none"/>
        </w:rPr>
        <w:t>若考生所学专业尚未录入《江苏省202</w:t>
      </w:r>
      <w:r>
        <w:rPr>
          <w:rFonts w:hint="eastAsia" w:asciiTheme="minorEastAsia" w:hAnsi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年考试录用公务员专业参考目录》</w:t>
      </w:r>
      <w:r>
        <w:rPr>
          <w:rFonts w:hint="eastAsia" w:asciiTheme="minorEastAsia" w:hAnsiTheme="minorEastAsia" w:eastAsiaTheme="minorEastAsia" w:cstheme="minorEastAsia"/>
          <w:kern w:val="0"/>
          <w:sz w:val="24"/>
          <w:szCs w:val="24"/>
          <w:highlight w:val="none"/>
        </w:rPr>
        <w:t>中，可尝试通过勾选“相近专业通道”报考。</w:t>
      </w:r>
      <w:r>
        <w:rPr>
          <w:rFonts w:hint="eastAsia" w:asciiTheme="minorEastAsia" w:hAnsiTheme="minorEastAsia" w:eastAsiaTheme="minorEastAsia" w:cstheme="minorEastAsia"/>
          <w:b/>
          <w:bCs/>
          <w:kern w:val="0"/>
          <w:sz w:val="24"/>
          <w:szCs w:val="24"/>
          <w:highlight w:val="none"/>
        </w:rPr>
        <w:t>勾选“相近专业通道”报考须谨慎，相近专业审核将在报名结束后统一进行，审核不通过的考生不可改报其他岗位。</w:t>
      </w:r>
    </w:p>
    <w:p>
      <w:pPr>
        <w:tabs>
          <w:tab w:val="left" w:pos="5073"/>
        </w:tabs>
        <w:adjustRightInd w:val="0"/>
        <w:spacing w:line="440" w:lineRule="exact"/>
        <w:ind w:firstLine="494" w:firstLineChars="205"/>
        <w:textAlignment w:val="baseline"/>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cstheme="minorEastAsia"/>
          <w:b/>
          <w:bCs/>
          <w:kern w:val="0"/>
          <w:sz w:val="28"/>
          <w:szCs w:val="28"/>
          <w:highlight w:val="none"/>
          <w:lang w:eastAsia="zh-CN"/>
        </w:rPr>
        <w:t>八</w:t>
      </w:r>
      <w:r>
        <w:rPr>
          <w:rFonts w:hint="eastAsia" w:asciiTheme="minorEastAsia" w:hAnsiTheme="minorEastAsia" w:eastAsiaTheme="minorEastAsia" w:cstheme="minorEastAsia"/>
          <w:b/>
          <w:bCs/>
          <w:kern w:val="0"/>
          <w:sz w:val="28"/>
          <w:szCs w:val="28"/>
          <w:highlight w:val="none"/>
        </w:rPr>
        <w:t>、关于身份证的问题</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居民身份证在本次招考的报名资格审查、笔试、面试、体检、录用等环节都要使用，考生必须使用在有效期内的二代身份证，且要与报名时登记的身份证姓名、公民身份号码一致，</w:t>
      </w:r>
      <w:r>
        <w:rPr>
          <w:rFonts w:hint="eastAsia" w:asciiTheme="minorEastAsia" w:hAnsiTheme="minorEastAsia" w:eastAsiaTheme="minorEastAsia" w:cstheme="minorEastAsia"/>
          <w:b/>
          <w:kern w:val="0"/>
          <w:sz w:val="24"/>
          <w:szCs w:val="24"/>
          <w:highlight w:val="none"/>
        </w:rPr>
        <w:t>身份证附件上传时请同时上传身份证正反两面。</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居民身份证到期或遗失的考生，必须持有效临时身份证或户口所在地派出所开具的带有考生本人照片并在其上加盖公章的身份证明。</w:t>
      </w:r>
    </w:p>
    <w:p>
      <w:pPr>
        <w:adjustRightInd w:val="0"/>
        <w:spacing w:line="440" w:lineRule="exact"/>
        <w:ind w:firstLine="494" w:firstLineChars="205"/>
        <w:textAlignment w:val="baseline"/>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cstheme="minorEastAsia"/>
          <w:b/>
          <w:bCs/>
          <w:kern w:val="0"/>
          <w:sz w:val="28"/>
          <w:szCs w:val="28"/>
          <w:highlight w:val="none"/>
          <w:lang w:eastAsia="zh-CN"/>
        </w:rPr>
        <w:t>九</w:t>
      </w:r>
      <w:r>
        <w:rPr>
          <w:rFonts w:hint="eastAsia" w:asciiTheme="minorEastAsia" w:hAnsiTheme="minorEastAsia" w:eastAsiaTheme="minorEastAsia" w:cstheme="minorEastAsia"/>
          <w:b/>
          <w:bCs/>
          <w:kern w:val="0"/>
          <w:sz w:val="28"/>
          <w:szCs w:val="28"/>
          <w:highlight w:val="none"/>
        </w:rPr>
        <w:t>、关于户籍证明的问题</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户籍证明附件须上传居民户口簿</w:t>
      </w:r>
      <w:r>
        <w:rPr>
          <w:rFonts w:hint="eastAsia" w:asciiTheme="minorEastAsia" w:hAnsiTheme="minorEastAsia" w:eastAsiaTheme="minorEastAsia" w:cstheme="minorEastAsia"/>
          <w:b/>
          <w:kern w:val="0"/>
          <w:sz w:val="24"/>
          <w:szCs w:val="24"/>
          <w:highlight w:val="none"/>
        </w:rPr>
        <w:t>（同时上传带有户籍所在地地址并加盖公章的首页和考生本人页，且两页编码须一致）</w:t>
      </w:r>
      <w:r>
        <w:rPr>
          <w:rFonts w:hint="eastAsia" w:asciiTheme="minorEastAsia" w:hAnsiTheme="minorEastAsia" w:eastAsiaTheme="minorEastAsia" w:cstheme="minorEastAsia"/>
          <w:kern w:val="0"/>
          <w:sz w:val="24"/>
          <w:szCs w:val="24"/>
          <w:highlight w:val="none"/>
        </w:rPr>
        <w:t>或户口所在地派出所开具的带有户籍所在地地址并在其上加盖公章的户籍证明。</w:t>
      </w:r>
    </w:p>
    <w:p>
      <w:pPr>
        <w:adjustRightInd w:val="0"/>
        <w:spacing w:line="44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十</w:t>
      </w:r>
      <w:r>
        <w:rPr>
          <w:rFonts w:hint="eastAsia" w:asciiTheme="minorEastAsia" w:hAnsiTheme="minorEastAsia" w:eastAsiaTheme="minorEastAsia" w:cstheme="minorEastAsia"/>
          <w:b/>
          <w:bCs/>
          <w:kern w:val="0"/>
          <w:sz w:val="28"/>
          <w:szCs w:val="28"/>
          <w:highlight w:val="none"/>
        </w:rPr>
        <w:t>、关于工作经历的问题</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工作经历是指截</w:t>
      </w:r>
      <w:r>
        <w:rPr>
          <w:rFonts w:hint="eastAsia" w:asciiTheme="minorEastAsia" w:hAnsiTheme="minorEastAsia" w:cstheme="minorEastAsia"/>
          <w:kern w:val="0"/>
          <w:sz w:val="24"/>
          <w:szCs w:val="24"/>
          <w:highlight w:val="none"/>
          <w:lang w:eastAsia="zh-CN"/>
        </w:rPr>
        <w:t>至</w:t>
      </w:r>
      <w:r>
        <w:rPr>
          <w:rFonts w:hint="eastAsia" w:asciiTheme="minorEastAsia" w:hAnsiTheme="minorEastAsia" w:eastAsiaTheme="minorEastAsia" w:cstheme="minorEastAsia"/>
          <w:kern w:val="0"/>
          <w:sz w:val="24"/>
          <w:szCs w:val="24"/>
          <w:highlight w:val="none"/>
        </w:rPr>
        <w:t>2021年8月31日，在各类机关和企事业单位的累计工作经历。凡岗位其他条件内有“2年/5年以上工作经历”要求的，考生可上传劳动合同或</w:t>
      </w:r>
      <w:r>
        <w:rPr>
          <w:rFonts w:hint="eastAsia" w:asciiTheme="minorEastAsia" w:hAnsiTheme="minorEastAsia" w:cstheme="minorEastAsia"/>
          <w:kern w:val="0"/>
          <w:sz w:val="24"/>
          <w:szCs w:val="24"/>
          <w:highlight w:val="none"/>
          <w:lang w:eastAsia="zh-CN"/>
        </w:rPr>
        <w:t>养老保险</w:t>
      </w:r>
      <w:r>
        <w:rPr>
          <w:rFonts w:hint="eastAsia" w:asciiTheme="minorEastAsia" w:hAnsiTheme="minorEastAsia" w:eastAsiaTheme="minorEastAsia" w:cstheme="minorEastAsia"/>
          <w:kern w:val="0"/>
          <w:sz w:val="24"/>
          <w:szCs w:val="24"/>
          <w:highlight w:val="none"/>
        </w:rPr>
        <w:t>缴费清单，有效的劳动合同和</w:t>
      </w:r>
      <w:r>
        <w:rPr>
          <w:rFonts w:hint="eastAsia" w:asciiTheme="minorEastAsia" w:hAnsiTheme="minorEastAsia" w:cstheme="minorEastAsia"/>
          <w:kern w:val="0"/>
          <w:sz w:val="24"/>
          <w:szCs w:val="24"/>
          <w:highlight w:val="none"/>
          <w:lang w:eastAsia="zh-CN"/>
        </w:rPr>
        <w:t>养老保险</w:t>
      </w:r>
      <w:r>
        <w:rPr>
          <w:rFonts w:hint="eastAsia" w:asciiTheme="minorEastAsia" w:hAnsiTheme="minorEastAsia" w:eastAsiaTheme="minorEastAsia" w:cstheme="minorEastAsia"/>
          <w:kern w:val="0"/>
          <w:sz w:val="24"/>
          <w:szCs w:val="24"/>
          <w:highlight w:val="none"/>
        </w:rPr>
        <w:t>缴费记录可合并计算工作年限。</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普通高校</w:t>
      </w:r>
      <w:r>
        <w:rPr>
          <w:rFonts w:hint="eastAsia" w:asciiTheme="minorEastAsia" w:hAnsiTheme="minorEastAsia" w:cstheme="minorEastAsia"/>
          <w:kern w:val="0"/>
          <w:sz w:val="24"/>
          <w:szCs w:val="24"/>
          <w:highlight w:val="none"/>
          <w:u w:val="single"/>
          <w:lang w:val="en-US" w:eastAsia="zh-CN"/>
        </w:rPr>
        <w:t>2021年</w:t>
      </w:r>
      <w:r>
        <w:rPr>
          <w:rFonts w:hint="eastAsia" w:asciiTheme="minorEastAsia" w:hAnsiTheme="minorEastAsia" w:eastAsiaTheme="minorEastAsia" w:cstheme="minorEastAsia"/>
          <w:kern w:val="0"/>
          <w:sz w:val="24"/>
          <w:szCs w:val="24"/>
          <w:highlight w:val="none"/>
          <w:u w:val="single"/>
        </w:rPr>
        <w:t>毕业生在校期间的社会实践经历，不能视为工作经历。</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在党政机关、事业单位、国有企业工作的人员，工作经历时间自报到之日算起。</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到其他经济组织、社会组织等单位工作的人员，工作经历时间以劳动合同约定的起始时间算起。</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自主创业并办理工商注册手续的人员，其工作经历时间自营业执照颁发之日算起。以灵活就业形式初次就业人员，其工作经历时间从登记灵活就业并经审批确认的起始时间算起。 </w:t>
      </w:r>
    </w:p>
    <w:p>
      <w:pPr>
        <w:adjustRightInd w:val="0"/>
        <w:spacing w:line="440" w:lineRule="exact"/>
        <w:ind w:firstLine="494" w:firstLineChars="205"/>
        <w:textAlignment w:val="baseline"/>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劳动合同附件要求上传同一本劳动合同的首页、盖章签署页和带有起止时间的合同页。</w:t>
      </w:r>
    </w:p>
    <w:p>
      <w:pPr>
        <w:adjustRightInd w:val="0"/>
        <w:spacing w:line="440" w:lineRule="exact"/>
        <w:ind w:firstLine="494" w:firstLineChars="205"/>
        <w:textAlignment w:val="baseline"/>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lang w:eastAsia="zh-CN"/>
        </w:rPr>
        <w:t>养老保险</w:t>
      </w:r>
      <w:r>
        <w:rPr>
          <w:rFonts w:hint="eastAsia" w:asciiTheme="minorEastAsia" w:hAnsiTheme="minorEastAsia" w:eastAsiaTheme="minorEastAsia" w:cstheme="minorEastAsia"/>
          <w:b/>
          <w:kern w:val="0"/>
          <w:sz w:val="24"/>
          <w:szCs w:val="24"/>
          <w:highlight w:val="none"/>
        </w:rPr>
        <w:t>缴费清单须上传24个/60个月的缴费记录，在太仓市缴纳社保的考生可以通过登录“</w:t>
      </w:r>
      <w:r>
        <w:rPr>
          <w:rFonts w:hint="eastAsia" w:asciiTheme="minorEastAsia" w:hAnsiTheme="minorEastAsia" w:cstheme="minorEastAsia"/>
          <w:b/>
          <w:kern w:val="0"/>
          <w:sz w:val="24"/>
          <w:szCs w:val="24"/>
          <w:highlight w:val="none"/>
          <w:lang w:eastAsia="zh-CN"/>
        </w:rPr>
        <w:t>太仓市人民政府门户网站</w:t>
      </w:r>
      <w:r>
        <w:rPr>
          <w:rFonts w:hint="eastAsia" w:asciiTheme="minorEastAsia" w:hAnsiTheme="minorEastAsia" w:eastAsiaTheme="minorEastAsia" w:cstheme="minorEastAsia"/>
          <w:b/>
          <w:kern w:val="0"/>
          <w:sz w:val="24"/>
          <w:szCs w:val="24"/>
          <w:highlight w:val="none"/>
        </w:rPr>
        <w:t>”，进入“</w:t>
      </w:r>
      <w:r>
        <w:rPr>
          <w:rFonts w:hint="eastAsia" w:asciiTheme="minorEastAsia" w:hAnsiTheme="minorEastAsia" w:eastAsiaTheme="minorEastAsia" w:cstheme="minorEastAsia"/>
          <w:b/>
          <w:kern w:val="0"/>
          <w:sz w:val="24"/>
          <w:szCs w:val="24"/>
          <w:highlight w:val="none"/>
          <w:lang w:eastAsia="zh-CN"/>
        </w:rPr>
        <w:t>政</w:t>
      </w:r>
      <w:r>
        <w:rPr>
          <w:rFonts w:hint="eastAsia" w:asciiTheme="minorEastAsia" w:hAnsiTheme="minorEastAsia" w:cstheme="minorEastAsia"/>
          <w:b/>
          <w:kern w:val="0"/>
          <w:sz w:val="24"/>
          <w:szCs w:val="24"/>
          <w:highlight w:val="none"/>
          <w:lang w:eastAsia="zh-CN"/>
        </w:rPr>
        <w:t>务</w:t>
      </w:r>
      <w:r>
        <w:rPr>
          <w:rFonts w:hint="eastAsia" w:asciiTheme="minorEastAsia" w:hAnsiTheme="minorEastAsia" w:eastAsiaTheme="minorEastAsia" w:cstheme="minorEastAsia"/>
          <w:b/>
          <w:kern w:val="0"/>
          <w:sz w:val="24"/>
          <w:szCs w:val="24"/>
          <w:highlight w:val="none"/>
          <w:lang w:eastAsia="zh-CN"/>
        </w:rPr>
        <w:t>服务</w:t>
      </w:r>
      <w:r>
        <w:rPr>
          <w:rFonts w:hint="eastAsia" w:asciiTheme="minorEastAsia" w:hAnsiTheme="minorEastAsia" w:eastAsiaTheme="minorEastAsia" w:cstheme="minorEastAsia"/>
          <w:b/>
          <w:kern w:val="0"/>
          <w:sz w:val="24"/>
          <w:szCs w:val="24"/>
          <w:highlight w:val="none"/>
          <w:lang w:val="en-US" w:eastAsia="zh-CN"/>
        </w:rPr>
        <w:t>-</w:t>
      </w:r>
      <w:r>
        <w:rPr>
          <w:rFonts w:hint="eastAsia" w:asciiTheme="minorEastAsia" w:hAnsiTheme="minorEastAsia" w:eastAsiaTheme="minorEastAsia" w:cstheme="minorEastAsia"/>
          <w:b/>
          <w:kern w:val="0"/>
          <w:sz w:val="24"/>
          <w:szCs w:val="24"/>
          <w:highlight w:val="none"/>
          <w:lang w:eastAsia="zh-CN"/>
        </w:rPr>
        <w:t>社保民政</w:t>
      </w:r>
      <w:r>
        <w:rPr>
          <w:rFonts w:hint="eastAsia" w:asciiTheme="minorEastAsia" w:hAnsiTheme="minorEastAsia" w:eastAsiaTheme="minorEastAsia" w:cstheme="minorEastAsia"/>
          <w:b/>
          <w:kern w:val="0"/>
          <w:sz w:val="24"/>
          <w:szCs w:val="24"/>
          <w:highlight w:val="none"/>
          <w:lang w:val="en-US" w:eastAsia="zh-CN"/>
        </w:rPr>
        <w:t>-</w:t>
      </w:r>
      <w:r>
        <w:rPr>
          <w:rFonts w:hint="eastAsia" w:asciiTheme="minorEastAsia" w:hAnsiTheme="minorEastAsia" w:eastAsiaTheme="minorEastAsia" w:cstheme="minorEastAsia"/>
          <w:b/>
          <w:kern w:val="0"/>
          <w:sz w:val="24"/>
          <w:szCs w:val="24"/>
          <w:highlight w:val="none"/>
        </w:rPr>
        <w:t>诚信自助打印”</w:t>
      </w:r>
      <w:r>
        <w:rPr>
          <w:rFonts w:hint="eastAsia" w:asciiTheme="minorEastAsia" w:hAnsiTheme="minorEastAsia" w:eastAsiaTheme="minorEastAsia" w:cstheme="minorEastAsia"/>
          <w:b/>
          <w:kern w:val="0"/>
          <w:sz w:val="24"/>
          <w:szCs w:val="24"/>
          <w:highlight w:val="none"/>
          <w:lang w:eastAsia="zh-CN"/>
        </w:rPr>
        <w:t>（http://58.210.170.52:8084/tcsb-pzgl/f/zcdl/yxdl.htm），</w:t>
      </w:r>
      <w:r>
        <w:rPr>
          <w:rFonts w:hint="eastAsia" w:asciiTheme="minorEastAsia" w:hAnsiTheme="minorEastAsia" w:eastAsiaTheme="minorEastAsia" w:cstheme="minorEastAsia"/>
          <w:b/>
          <w:kern w:val="0"/>
          <w:sz w:val="24"/>
          <w:szCs w:val="24"/>
          <w:highlight w:val="none"/>
        </w:rPr>
        <w:t>按网页提示注册，打印并上传带二维码的《太仓市社会保险缴费证明》。</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
          <w:kern w:val="0"/>
          <w:sz w:val="24"/>
          <w:szCs w:val="24"/>
          <w:highlight w:val="none"/>
          <w:lang w:eastAsia="zh-CN"/>
        </w:rPr>
      </w:pPr>
      <w:r>
        <w:rPr>
          <w:rFonts w:hint="eastAsia" w:asciiTheme="minorEastAsia" w:hAnsiTheme="minorEastAsia" w:cstheme="minorEastAsia"/>
          <w:b/>
          <w:kern w:val="0"/>
          <w:sz w:val="28"/>
          <w:szCs w:val="28"/>
          <w:highlight w:val="none"/>
          <w:lang w:eastAsia="zh-CN"/>
        </w:rPr>
        <w:t>十一、关于参加基层服务项目的问题</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参加基层服务项目人员应聘面向2021年毕业生岗位时，须提供国家或省项目管理办公室制发的志愿服务证、所服务县（市、区）项目管理办公室证明或《志愿者服务鉴定书》，大学生村官须提供组织部门出具的相关证明材料。</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kern w:val="0"/>
          <w:sz w:val="28"/>
          <w:szCs w:val="28"/>
          <w:highlight w:val="none"/>
          <w:lang w:eastAsia="zh-CN"/>
        </w:rPr>
        <w:t>十二、取得军队院校学历证书的人员报考问题</w:t>
      </w:r>
      <w:r>
        <w:rPr>
          <w:rFonts w:hint="eastAsia" w:asciiTheme="minorEastAsia" w:hAnsiTheme="minorEastAsia" w:cstheme="minorEastAsia"/>
          <w:b w:val="0"/>
          <w:bCs/>
          <w:kern w:val="0"/>
          <w:sz w:val="24"/>
          <w:szCs w:val="24"/>
          <w:highlight w:val="none"/>
          <w:lang w:eastAsia="zh-CN"/>
        </w:rPr>
        <w:t xml:space="preserve"> </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val="en-US" w:eastAsia="zh-CN"/>
        </w:rPr>
        <w:t>1、</w:t>
      </w:r>
      <w:r>
        <w:rPr>
          <w:rFonts w:hint="eastAsia" w:asciiTheme="minorEastAsia" w:hAnsiTheme="minorEastAsia" w:cstheme="minorEastAsia"/>
          <w:b w:val="0"/>
          <w:bCs/>
          <w:kern w:val="0"/>
          <w:sz w:val="24"/>
          <w:szCs w:val="24"/>
          <w:highlight w:val="none"/>
          <w:lang w:eastAsia="zh-CN"/>
        </w:rPr>
        <w:t xml:space="preserve">由国家（省）教育行政部门下达招生计划，参加全国（省）统一招生考试，按规定被军队院校录取并取得军队院校学历的，可以报考； </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val="en-US" w:eastAsia="zh-CN"/>
        </w:rPr>
        <w:t>2、</w:t>
      </w:r>
      <w:r>
        <w:rPr>
          <w:rFonts w:hint="eastAsia" w:asciiTheme="minorEastAsia" w:hAnsiTheme="minorEastAsia" w:cstheme="minorEastAsia"/>
          <w:b w:val="0"/>
          <w:bCs/>
          <w:kern w:val="0"/>
          <w:sz w:val="24"/>
          <w:szCs w:val="24"/>
          <w:highlight w:val="none"/>
          <w:lang w:eastAsia="zh-CN"/>
        </w:rPr>
        <w:t>在军队服役期间取得军队院校学历的人员，可以报考；</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val="en-US" w:eastAsia="zh-CN"/>
        </w:rPr>
        <w:t>3、</w:t>
      </w:r>
      <w:r>
        <w:rPr>
          <w:rFonts w:hint="eastAsia" w:asciiTheme="minorEastAsia" w:hAnsiTheme="minorEastAsia" w:cstheme="minorEastAsia"/>
          <w:b w:val="0"/>
          <w:bCs/>
          <w:kern w:val="0"/>
          <w:sz w:val="24"/>
          <w:szCs w:val="24"/>
          <w:highlight w:val="none"/>
          <w:lang w:eastAsia="zh-CN"/>
        </w:rPr>
        <w:t>取得军队院校学历证书，经国家教育部学历认定并注册（教育部</w:t>
      </w:r>
      <w:bookmarkStart w:id="0" w:name="_GoBack"/>
      <w:bookmarkEnd w:id="0"/>
      <w:r>
        <w:rPr>
          <w:rFonts w:hint="eastAsia" w:asciiTheme="minorEastAsia" w:hAnsiTheme="minorEastAsia" w:cstheme="minorEastAsia"/>
          <w:b w:val="0"/>
          <w:bCs/>
          <w:kern w:val="0"/>
          <w:sz w:val="24"/>
          <w:szCs w:val="24"/>
          <w:highlight w:val="none"/>
          <w:lang w:eastAsia="zh-CN"/>
        </w:rPr>
        <w:t>学历认证网站核验）的，可以报考。</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cstheme="minorEastAsia"/>
          <w:b/>
          <w:bCs/>
          <w:kern w:val="0"/>
          <w:sz w:val="28"/>
          <w:szCs w:val="28"/>
          <w:highlight w:val="none"/>
          <w:lang w:eastAsia="zh-CN"/>
        </w:rPr>
        <w:t>十三、</w:t>
      </w:r>
      <w:r>
        <w:rPr>
          <w:rFonts w:hint="eastAsia" w:asciiTheme="minorEastAsia" w:hAnsiTheme="minorEastAsia" w:eastAsiaTheme="minorEastAsia" w:cstheme="minorEastAsia"/>
          <w:b/>
          <w:bCs/>
          <w:kern w:val="0"/>
          <w:sz w:val="28"/>
          <w:szCs w:val="28"/>
          <w:highlight w:val="none"/>
        </w:rPr>
        <w:t>关于回避的问题</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根据《事业单位人事管理回避规定》（人社部规〔2020〕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（一）夫妻关系；</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（二）直系血亲关系，包括祖父母、外祖父母、父母、子女、孙子女、外孙子女；</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（三）三代以内旁系血亲关系，包括叔伯姑舅姨、兄弟姐妹、堂兄弟姐妹、表兄弟姐妹、侄子女、甥子女；</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（四）近姻亲关系，包括配偶的父母、配偶的兄弟姐妹及其配偶、子女的配偶及子女配偶的父母、三代以内旁系血亲的配偶；</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（五）其他亲属关系，包括养父母子女、形成抚养关系的继父母子女及由此形成的直系血亲、三代以内旁系血亲和近姻亲关系。</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考生不得报考录用后即构成有上述回避关系的岗位。</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从事公开招聘工作的负责人员及其工作人员与应聘人员有上述亲属关系的，或者有其他情形可能影响招聘公正性的，必须实行回避。</w:t>
      </w:r>
    </w:p>
    <w:p>
      <w:pPr>
        <w:adjustRightInd w:val="0"/>
        <w:spacing w:line="440" w:lineRule="exact"/>
        <w:ind w:firstLine="494" w:firstLineChars="205"/>
        <w:textAlignment w:val="baseline"/>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eastAsiaTheme="minorEastAsia" w:cstheme="minorEastAsia"/>
          <w:b/>
          <w:kern w:val="0"/>
          <w:sz w:val="24"/>
          <w:szCs w:val="24"/>
          <w:highlight w:val="none"/>
        </w:rPr>
        <w:t>考生在填报家庭成员信息时请务必如实填写父母及配偶的详细信息。</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560" w:firstLineChars="200"/>
        <w:jc w:val="both"/>
        <w:textAlignment w:val="baseline"/>
        <w:outlineLvl w:val="9"/>
        <w:rPr>
          <w:rFonts w:hint="eastAsia" w:asciiTheme="minorEastAsia" w:hAnsiTheme="minorEastAsia" w:cstheme="minorEastAsia"/>
          <w:b/>
          <w:bCs w:val="0"/>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十四、关于个人简历的填写问题</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4"/>
          <w:szCs w:val="24"/>
          <w:highlight w:val="none"/>
          <w:lang w:eastAsia="zh-CN"/>
        </w:rPr>
      </w:pPr>
      <w:r>
        <w:rPr>
          <w:rFonts w:hint="eastAsia" w:asciiTheme="minorEastAsia" w:hAnsiTheme="minorEastAsia" w:eastAsiaTheme="minorEastAsia" w:cstheme="minorEastAsia"/>
          <w:b w:val="0"/>
          <w:bCs w:val="0"/>
          <w:kern w:val="0"/>
          <w:sz w:val="24"/>
          <w:szCs w:val="24"/>
          <w:highlight w:val="none"/>
        </w:rPr>
        <w:t>太仓市202</w:t>
      </w:r>
      <w:r>
        <w:rPr>
          <w:rFonts w:hint="eastAsia" w:asciiTheme="minorEastAsia" w:hAnsiTheme="minorEastAsia" w:cstheme="minorEastAsia"/>
          <w:b w:val="0"/>
          <w:bCs w:val="0"/>
          <w:kern w:val="0"/>
          <w:sz w:val="24"/>
          <w:szCs w:val="24"/>
          <w:highlight w:val="none"/>
          <w:lang w:val="en-US" w:eastAsia="zh-CN"/>
        </w:rPr>
        <w:t>1</w:t>
      </w:r>
      <w:r>
        <w:rPr>
          <w:rFonts w:hint="eastAsia" w:asciiTheme="minorEastAsia" w:hAnsiTheme="minorEastAsia" w:eastAsiaTheme="minorEastAsia" w:cstheme="minorEastAsia"/>
          <w:b w:val="0"/>
          <w:bCs w:val="0"/>
          <w:kern w:val="0"/>
          <w:sz w:val="24"/>
          <w:szCs w:val="24"/>
          <w:highlight w:val="none"/>
        </w:rPr>
        <w:t>年事业单位公开招聘</w:t>
      </w:r>
      <w:r>
        <w:rPr>
          <w:rFonts w:hint="eastAsia" w:asciiTheme="minorEastAsia" w:hAnsiTheme="minorEastAsia" w:cstheme="minorEastAsia"/>
          <w:b w:val="0"/>
          <w:bCs w:val="0"/>
          <w:kern w:val="0"/>
          <w:sz w:val="24"/>
          <w:szCs w:val="24"/>
          <w:highlight w:val="none"/>
          <w:lang w:eastAsia="zh-CN"/>
        </w:rPr>
        <w:t>网上报名系统简历填写须从高中填写至报名时（即</w:t>
      </w:r>
      <w:r>
        <w:rPr>
          <w:rFonts w:hint="eastAsia" w:asciiTheme="minorEastAsia" w:hAnsiTheme="minorEastAsia" w:cstheme="minorEastAsia"/>
          <w:b w:val="0"/>
          <w:bCs w:val="0"/>
          <w:kern w:val="0"/>
          <w:sz w:val="24"/>
          <w:szCs w:val="24"/>
          <w:highlight w:val="none"/>
          <w:lang w:val="en-US" w:eastAsia="zh-CN"/>
        </w:rPr>
        <w:t>2021年3月</w:t>
      </w:r>
      <w:r>
        <w:rPr>
          <w:rFonts w:hint="eastAsia" w:asciiTheme="minorEastAsia" w:hAnsiTheme="minorEastAsia" w:cstheme="minorEastAsia"/>
          <w:b w:val="0"/>
          <w:bCs w:val="0"/>
          <w:kern w:val="0"/>
          <w:sz w:val="24"/>
          <w:szCs w:val="24"/>
          <w:highlight w:val="none"/>
          <w:lang w:eastAsia="zh-CN"/>
        </w:rPr>
        <w:t>），须连续不断。高中与大学之间的寒暑假可并入高中经历或大学经历。若考生的两段经历存在时间上的重合（例如在职期间攻读研究生），则可将次要经历填写在职务栏中。</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十五、资格审核其他问题</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480" w:firstLineChars="200"/>
        <w:jc w:val="both"/>
        <w:textAlignment w:val="baseline"/>
        <w:outlineLvl w:val="9"/>
        <w:rPr>
          <w:rFonts w:hint="eastAsia" w:asciiTheme="minorEastAsia" w:hAnsiTheme="minorEastAsia" w:cstheme="minorEastAsia"/>
          <w:b w:val="0"/>
          <w:bCs/>
          <w:kern w:val="0"/>
          <w:sz w:val="24"/>
          <w:szCs w:val="24"/>
          <w:highlight w:val="none"/>
          <w:lang w:eastAsia="zh-CN"/>
        </w:rPr>
      </w:pPr>
      <w:r>
        <w:rPr>
          <w:rFonts w:hint="eastAsia" w:asciiTheme="minorEastAsia" w:hAnsiTheme="minorEastAsia" w:cstheme="minorEastAsia"/>
          <w:b w:val="0"/>
          <w:bCs/>
          <w:kern w:val="0"/>
          <w:sz w:val="24"/>
          <w:szCs w:val="24"/>
          <w:highlight w:val="none"/>
          <w:lang w:eastAsia="zh-CN"/>
        </w:rPr>
        <w:t>计算机等级考试证书应为教育部门组织的全国计算机等级考试证书或省高等学校计算机等级考试证书，计算机专业毕业生视同取得计算机等级考试二级证书。以考代评的职称（如会计师、经济师等）、国家法律职业资格证书、专业英语等级等证书，成绩合格日期在报名截止日之前，且在官网（或官方委托的网址）上可以查询到，或者有官方的合格成绩单，可以报考有相应要求的岗位。</w:t>
      </w:r>
    </w:p>
    <w:p>
      <w:pPr>
        <w:adjustRightInd w:val="0"/>
        <w:spacing w:line="440" w:lineRule="exact"/>
        <w:ind w:firstLine="492" w:firstLineChars="205"/>
        <w:textAlignment w:val="baseline"/>
        <w:rPr>
          <w:rFonts w:hint="eastAsia" w:asciiTheme="minorEastAsia" w:hAnsiTheme="minorEastAsia" w:cstheme="minorEastAsia"/>
          <w:b w:val="0"/>
          <w:bCs/>
          <w:kern w:val="0"/>
          <w:sz w:val="24"/>
          <w:szCs w:val="24"/>
          <w:highlight w:val="none"/>
          <w:lang w:eastAsia="zh-CN"/>
        </w:rPr>
      </w:pPr>
    </w:p>
    <w:p>
      <w:pPr>
        <w:adjustRightInd w:val="0"/>
        <w:spacing w:line="440" w:lineRule="exact"/>
        <w:ind w:firstLine="494" w:firstLineChars="205"/>
        <w:textAlignment w:val="baseline"/>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太仓市202</w:t>
      </w:r>
      <w:r>
        <w:rPr>
          <w:rFonts w:hint="eastAsia" w:asciiTheme="minorEastAsia" w:hAnsiTheme="minorEastAsia" w:cstheme="minorEastAsia"/>
          <w:b/>
          <w:bCs/>
          <w:kern w:val="0"/>
          <w:sz w:val="24"/>
          <w:szCs w:val="24"/>
          <w:highlight w:val="none"/>
          <w:lang w:val="en-US" w:eastAsia="zh-CN"/>
        </w:rPr>
        <w:t>1</w:t>
      </w:r>
      <w:r>
        <w:rPr>
          <w:rFonts w:hint="eastAsia" w:asciiTheme="minorEastAsia" w:hAnsiTheme="minorEastAsia" w:eastAsiaTheme="minorEastAsia" w:cstheme="minorEastAsia"/>
          <w:b/>
          <w:bCs/>
          <w:kern w:val="0"/>
          <w:sz w:val="24"/>
          <w:szCs w:val="24"/>
          <w:highlight w:val="none"/>
        </w:rPr>
        <w:t>年事业单位公开招聘信息指定</w:t>
      </w:r>
      <w:r>
        <w:rPr>
          <w:rFonts w:hint="eastAsia" w:asciiTheme="minorEastAsia" w:hAnsiTheme="minorEastAsia" w:cstheme="minorEastAsia"/>
          <w:b/>
          <w:bCs/>
          <w:kern w:val="0"/>
          <w:sz w:val="24"/>
          <w:szCs w:val="24"/>
          <w:highlight w:val="none"/>
          <w:lang w:eastAsia="zh-CN"/>
        </w:rPr>
        <w:t>太仓市人民政府门户网站</w:t>
      </w:r>
      <w:r>
        <w:rPr>
          <w:rFonts w:hint="eastAsia" w:asciiTheme="minorEastAsia" w:hAnsiTheme="minorEastAsia" w:eastAsiaTheme="minorEastAsia" w:cstheme="minorEastAsia"/>
          <w:b/>
          <w:bCs/>
          <w:kern w:val="0"/>
          <w:sz w:val="24"/>
          <w:szCs w:val="24"/>
          <w:highlight w:val="none"/>
        </w:rPr>
        <w:t>（www.taicang.gov.cn）为官方唯一发布平台，未委托其他媒体发布，招聘</w:t>
      </w:r>
      <w:r>
        <w:rPr>
          <w:rFonts w:hint="eastAsia" w:asciiTheme="minorEastAsia" w:hAnsiTheme="minorEastAsia" w:cstheme="minorEastAsia"/>
          <w:b/>
          <w:bCs/>
          <w:kern w:val="0"/>
          <w:sz w:val="24"/>
          <w:szCs w:val="24"/>
          <w:highlight w:val="none"/>
          <w:lang w:eastAsia="zh-CN"/>
        </w:rPr>
        <w:t>公告</w:t>
      </w:r>
      <w:r>
        <w:rPr>
          <w:rFonts w:hint="eastAsia" w:asciiTheme="minorEastAsia" w:hAnsiTheme="minorEastAsia" w:eastAsiaTheme="minorEastAsia" w:cstheme="minorEastAsia"/>
          <w:b/>
          <w:bCs/>
          <w:kern w:val="0"/>
          <w:sz w:val="24"/>
          <w:szCs w:val="24"/>
          <w:highlight w:val="none"/>
        </w:rPr>
        <w:t>、报名通道、报名指南均以该平台为准。</w:t>
      </w:r>
    </w:p>
    <w:p>
      <w:pPr>
        <w:adjustRightInd w:val="0"/>
        <w:spacing w:line="440" w:lineRule="exact"/>
        <w:ind w:firstLine="492" w:firstLineChars="205"/>
        <w:textAlignment w:val="baseline"/>
        <w:rPr>
          <w:rFonts w:hint="eastAsia" w:asciiTheme="minorEastAsia" w:hAnsiTheme="minorEastAsia" w:eastAsiaTheme="minorEastAsia" w:cstheme="minorEastAsia"/>
          <w:kern w:val="0"/>
          <w:sz w:val="24"/>
          <w:szCs w:val="24"/>
          <w:highlight w:val="none"/>
        </w:rPr>
      </w:pPr>
    </w:p>
    <w:p>
      <w:pPr>
        <w:tabs>
          <w:tab w:val="left" w:pos="4278"/>
          <w:tab w:val="right" w:pos="8280"/>
        </w:tabs>
        <w:adjustRightInd w:val="0"/>
        <w:spacing w:line="440" w:lineRule="exact"/>
        <w:ind w:right="618"/>
        <w:jc w:val="right"/>
        <w:textAlignment w:val="baseline"/>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太仓市人力资源和社会保障局</w:t>
      </w:r>
    </w:p>
    <w:p>
      <w:pPr>
        <w:tabs>
          <w:tab w:val="left" w:pos="4278"/>
          <w:tab w:val="right" w:pos="8280"/>
        </w:tabs>
        <w:wordWrap w:val="0"/>
        <w:adjustRightInd w:val="0"/>
        <w:spacing w:line="440" w:lineRule="exact"/>
        <w:ind w:right="618"/>
        <w:jc w:val="right"/>
        <w:textAlignment w:val="baseline"/>
        <w:rPr>
          <w:rFonts w:ascii="宋体" w:hAnsi="宋体" w:eastAsia="宋体" w:cs="宋体"/>
          <w:sz w:val="24"/>
          <w:szCs w:val="24"/>
          <w:highlight w:val="none"/>
        </w:rPr>
      </w:pPr>
      <w:r>
        <w:rPr>
          <w:rFonts w:hint="eastAsia" w:asciiTheme="minorEastAsia" w:hAnsiTheme="minorEastAsia" w:eastAsiaTheme="minorEastAsia" w:cstheme="minorEastAsia"/>
          <w:kern w:val="0"/>
          <w:sz w:val="24"/>
          <w:szCs w:val="24"/>
          <w:highlight w:val="none"/>
        </w:rPr>
        <w:t xml:space="preserve">                                     202</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日</w:t>
      </w:r>
      <w:r>
        <w:rPr>
          <w:rFonts w:hint="eastAsia" w:ascii="宋体" w:hAnsi="宋体" w:eastAsia="宋体" w:cs="宋体"/>
          <w:kern w:val="0"/>
          <w:sz w:val="24"/>
          <w:szCs w:val="24"/>
          <w:highlight w:val="none"/>
        </w:rPr>
        <w:t xml:space="preserve">    </w:t>
      </w:r>
    </w:p>
    <w:sectPr>
      <w:pgSz w:w="11906" w:h="16838"/>
      <w:pgMar w:top="1213"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2FAA"/>
    <w:rsid w:val="000B08A7"/>
    <w:rsid w:val="000C58FC"/>
    <w:rsid w:val="000D0B42"/>
    <w:rsid w:val="00172A27"/>
    <w:rsid w:val="003733E1"/>
    <w:rsid w:val="003C73A9"/>
    <w:rsid w:val="00420E4D"/>
    <w:rsid w:val="0044411A"/>
    <w:rsid w:val="00483FFA"/>
    <w:rsid w:val="00502697"/>
    <w:rsid w:val="00514306"/>
    <w:rsid w:val="006936ED"/>
    <w:rsid w:val="006C6F50"/>
    <w:rsid w:val="006E75A6"/>
    <w:rsid w:val="00707F87"/>
    <w:rsid w:val="00757CDD"/>
    <w:rsid w:val="00816190"/>
    <w:rsid w:val="008B629B"/>
    <w:rsid w:val="008D2574"/>
    <w:rsid w:val="008D57EC"/>
    <w:rsid w:val="0092197E"/>
    <w:rsid w:val="00931130"/>
    <w:rsid w:val="009D27E9"/>
    <w:rsid w:val="009E0233"/>
    <w:rsid w:val="009F393F"/>
    <w:rsid w:val="00A21ADF"/>
    <w:rsid w:val="00A27863"/>
    <w:rsid w:val="00AB7118"/>
    <w:rsid w:val="00CB501F"/>
    <w:rsid w:val="00CD3A16"/>
    <w:rsid w:val="00CE56A6"/>
    <w:rsid w:val="00D24DAA"/>
    <w:rsid w:val="00D27956"/>
    <w:rsid w:val="00D5102A"/>
    <w:rsid w:val="00D811F7"/>
    <w:rsid w:val="00DF3D3D"/>
    <w:rsid w:val="00E34D7D"/>
    <w:rsid w:val="00ED3DC7"/>
    <w:rsid w:val="00F30E8D"/>
    <w:rsid w:val="00FB60BE"/>
    <w:rsid w:val="00FB6FDE"/>
    <w:rsid w:val="00FC1477"/>
    <w:rsid w:val="022A2F1B"/>
    <w:rsid w:val="02C25C0E"/>
    <w:rsid w:val="02C6661C"/>
    <w:rsid w:val="038365BA"/>
    <w:rsid w:val="04452310"/>
    <w:rsid w:val="044F06A2"/>
    <w:rsid w:val="04F32471"/>
    <w:rsid w:val="05CE0B13"/>
    <w:rsid w:val="07684137"/>
    <w:rsid w:val="08261F6C"/>
    <w:rsid w:val="08FA104A"/>
    <w:rsid w:val="0B831549"/>
    <w:rsid w:val="0D9618B6"/>
    <w:rsid w:val="0FE36A1F"/>
    <w:rsid w:val="102B6E13"/>
    <w:rsid w:val="112E12E6"/>
    <w:rsid w:val="1280455D"/>
    <w:rsid w:val="15782848"/>
    <w:rsid w:val="15F42192"/>
    <w:rsid w:val="164F5923"/>
    <w:rsid w:val="16BE50DE"/>
    <w:rsid w:val="18501FF1"/>
    <w:rsid w:val="18823AC5"/>
    <w:rsid w:val="188A30D0"/>
    <w:rsid w:val="18F723AB"/>
    <w:rsid w:val="190130A6"/>
    <w:rsid w:val="199601EA"/>
    <w:rsid w:val="19F710A8"/>
    <w:rsid w:val="1B1018F6"/>
    <w:rsid w:val="1C9B12FC"/>
    <w:rsid w:val="1E112162"/>
    <w:rsid w:val="21F561C8"/>
    <w:rsid w:val="24A429AB"/>
    <w:rsid w:val="25ED3D4A"/>
    <w:rsid w:val="27CC2E58"/>
    <w:rsid w:val="28DB0E17"/>
    <w:rsid w:val="29337DFA"/>
    <w:rsid w:val="29AD1C67"/>
    <w:rsid w:val="2A997AF3"/>
    <w:rsid w:val="2B5F078F"/>
    <w:rsid w:val="2DB72AE2"/>
    <w:rsid w:val="2DC74427"/>
    <w:rsid w:val="2FDC1914"/>
    <w:rsid w:val="33D662C0"/>
    <w:rsid w:val="346C005C"/>
    <w:rsid w:val="359955FD"/>
    <w:rsid w:val="35F828E6"/>
    <w:rsid w:val="3824710A"/>
    <w:rsid w:val="394F2215"/>
    <w:rsid w:val="3B1A5521"/>
    <w:rsid w:val="3BB02C79"/>
    <w:rsid w:val="3BDE5D47"/>
    <w:rsid w:val="3D3A1E2B"/>
    <w:rsid w:val="3D5742AE"/>
    <w:rsid w:val="3EBE1FA7"/>
    <w:rsid w:val="3F8C3567"/>
    <w:rsid w:val="42475244"/>
    <w:rsid w:val="43A8628C"/>
    <w:rsid w:val="46B53D11"/>
    <w:rsid w:val="47243FC5"/>
    <w:rsid w:val="48C17269"/>
    <w:rsid w:val="490369D8"/>
    <w:rsid w:val="4A2C6C71"/>
    <w:rsid w:val="4B603B19"/>
    <w:rsid w:val="4B6E481F"/>
    <w:rsid w:val="4EAD0CF3"/>
    <w:rsid w:val="4EBB0839"/>
    <w:rsid w:val="50011A23"/>
    <w:rsid w:val="509B66AB"/>
    <w:rsid w:val="518A36C9"/>
    <w:rsid w:val="55D75763"/>
    <w:rsid w:val="5659157C"/>
    <w:rsid w:val="57C00B06"/>
    <w:rsid w:val="580C7901"/>
    <w:rsid w:val="5863647F"/>
    <w:rsid w:val="5AA31314"/>
    <w:rsid w:val="5BB51AF4"/>
    <w:rsid w:val="5DFA7C0E"/>
    <w:rsid w:val="5E5C6040"/>
    <w:rsid w:val="5E687C70"/>
    <w:rsid w:val="5F933EDA"/>
    <w:rsid w:val="63EA26B5"/>
    <w:rsid w:val="65F56152"/>
    <w:rsid w:val="66433CD3"/>
    <w:rsid w:val="66B3780A"/>
    <w:rsid w:val="674525FC"/>
    <w:rsid w:val="679C300B"/>
    <w:rsid w:val="68EC3C32"/>
    <w:rsid w:val="6B390EB4"/>
    <w:rsid w:val="6E2D5DD3"/>
    <w:rsid w:val="6E5D3901"/>
    <w:rsid w:val="6F905DE2"/>
    <w:rsid w:val="6FB410D2"/>
    <w:rsid w:val="6FCA1077"/>
    <w:rsid w:val="71BA37C6"/>
    <w:rsid w:val="72F5469B"/>
    <w:rsid w:val="74697E0C"/>
    <w:rsid w:val="74E739CA"/>
    <w:rsid w:val="785173F2"/>
    <w:rsid w:val="78D479CB"/>
    <w:rsid w:val="79EB310D"/>
    <w:rsid w:val="79ED2696"/>
    <w:rsid w:val="7ADC034F"/>
    <w:rsid w:val="7E6B3474"/>
    <w:rsid w:val="7E8C502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4 Char"/>
    <w:basedOn w:val="7"/>
    <w:link w:val="2"/>
    <w:qFormat/>
    <w:uiPriority w:val="9"/>
    <w:rPr>
      <w:rFonts w:ascii="宋体" w:hAnsi="宋体" w:eastAsia="宋体" w:cs="宋体"/>
      <w:b/>
      <w:bCs/>
      <w:kern w:val="0"/>
      <w:sz w:val="24"/>
      <w:szCs w:val="24"/>
    </w:rPr>
  </w:style>
  <w:style w:type="paragraph" w:customStyle="1" w:styleId="12">
    <w:name w:val="列出段落1"/>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4556</Words>
  <Characters>4824</Characters>
  <Lines>27</Lines>
  <Paragraphs>7</Paragraphs>
  <ScaleCrop>false</ScaleCrop>
  <LinksUpToDate>false</LinksUpToDate>
  <CharactersWithSpaces>3847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2016-03-07T03:23:00Z</dcterms:created>
  <dc:creator>章之衡</dc:creator>
  <cp:lastModifiedBy>Administrator</cp:lastModifiedBy>
  <cp:lastPrinted>2021-03-04T11:16:00Z</cp:lastPrinted>
  <dcterms:modified xsi:type="dcterms:W3CDTF">2021-03-05T02:56:11Z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